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pPr>
      <w:bookmarkStart w:colFirst="0" w:colLast="0" w:name="_heading=h.gjdgxs" w:id="0"/>
      <w:bookmarkEnd w:id="0"/>
      <w:r w:rsidDel="00000000" w:rsidR="00000000" w:rsidRPr="00000000">
        <w:rPr>
          <w:rtl w:val="0"/>
        </w:rPr>
        <w:t xml:space="preserve">Third Normal Form (3NF)</w:t>
      </w:r>
    </w:p>
    <w:p w:rsidR="00000000" w:rsidDel="00000000" w:rsidP="00000000" w:rsidRDefault="00000000" w:rsidRPr="00000000" w14:paraId="00000002">
      <w:pPr>
        <w:rPr/>
      </w:pPr>
      <w:r w:rsidDel="00000000" w:rsidR="00000000" w:rsidRPr="00000000">
        <w:rPr>
          <w:rtl w:val="0"/>
        </w:rPr>
        <w:t xml:space="preserve">In this phase of normalisation, we aim to remove redundant data. This is done by reviewing the design to see that each field can be determined only by the key, and by no other column.</w:t>
      </w:r>
    </w:p>
    <w:p w:rsidR="00000000" w:rsidDel="00000000" w:rsidP="00000000" w:rsidRDefault="00000000" w:rsidRPr="00000000" w14:paraId="00000003">
      <w:pPr>
        <w:rPr/>
      </w:pPr>
      <w:r w:rsidDel="00000000" w:rsidR="00000000" w:rsidRPr="00000000">
        <w:rPr>
          <w:rtl w:val="0"/>
        </w:rPr>
        <w:t xml:space="preserve">If we include fields in a table that do not have this direct dependency, we will find that we have repeating data in the database, which almost certainly means we have data redundancy.</w:t>
      </w:r>
    </w:p>
    <w:p w:rsidR="00000000" w:rsidDel="00000000" w:rsidP="00000000" w:rsidRDefault="00000000" w:rsidRPr="00000000" w14:paraId="00000004">
      <w:pPr>
        <w:rPr/>
      </w:pPr>
      <w:r w:rsidDel="00000000" w:rsidR="00000000" w:rsidRPr="00000000">
        <w:rPr/>
        <w:drawing>
          <wp:inline distB="0" distT="0" distL="0" distR="0">
            <wp:extent cx="5446392" cy="1748264"/>
            <wp:effectExtent b="0" l="0" r="0" t="0"/>
            <wp:docPr id="297" name="image2.png"/>
            <a:graphic>
              <a:graphicData uri="http://schemas.openxmlformats.org/drawingml/2006/picture">
                <pic:pic>
                  <pic:nvPicPr>
                    <pic:cNvPr id="0" name="image2.png"/>
                    <pic:cNvPicPr preferRelativeResize="0"/>
                  </pic:nvPicPr>
                  <pic:blipFill>
                    <a:blip r:embed="rId7"/>
                    <a:srcRect b="11506" l="0" r="0" t="0"/>
                    <a:stretch>
                      <a:fillRect/>
                    </a:stretch>
                  </pic:blipFill>
                  <pic:spPr>
                    <a:xfrm>
                      <a:off x="0" y="0"/>
                      <a:ext cx="5446392" cy="174826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In this example, the price details are not directly dependent on the Primary Key. This is a </w:t>
      </w:r>
      <w:r w:rsidDel="00000000" w:rsidR="00000000" w:rsidRPr="00000000">
        <w:rPr>
          <w:b w:val="1"/>
          <w:rtl w:val="0"/>
        </w:rPr>
        <w:t xml:space="preserve">transitive</w:t>
      </w:r>
      <w:r w:rsidDel="00000000" w:rsidR="00000000" w:rsidRPr="00000000">
        <w:rPr>
          <w:rtl w:val="0"/>
        </w:rPr>
        <w:t xml:space="preserve"> dependency or an indirect relationship between this attribute and the primary key. It results in the Price data being repeated, i.e. this design contains redundant data.</w:t>
      </w:r>
    </w:p>
    <w:p w:rsidR="00000000" w:rsidDel="00000000" w:rsidP="00000000" w:rsidRDefault="00000000" w:rsidRPr="00000000" w14:paraId="00000006">
      <w:pPr>
        <w:rPr/>
      </w:pPr>
      <w:r w:rsidDel="00000000" w:rsidR="00000000" w:rsidRPr="00000000">
        <w:rPr>
          <w:rtl w:val="0"/>
        </w:rPr>
        <w:t xml:space="preserve">This is generally resolved by creating another table, and splitting the data into two entities where the relationships are all direct.</w:t>
      </w:r>
    </w:p>
    <w:p w:rsidR="00000000" w:rsidDel="00000000" w:rsidP="00000000" w:rsidRDefault="00000000" w:rsidRPr="00000000" w14:paraId="00000007">
      <w:pPr>
        <w:rPr/>
      </w:pPr>
      <w:r w:rsidDel="00000000" w:rsidR="00000000" w:rsidRPr="00000000">
        <w:rPr>
          <w:rtl w:val="0"/>
        </w:rPr>
        <w:t xml:space="preserve">Once transitive dependencies have been addressed, we have achieved Third Normal Form. </w:t>
      </w:r>
    </w:p>
    <w:p w:rsidR="00000000" w:rsidDel="00000000" w:rsidP="00000000" w:rsidRDefault="00000000" w:rsidRPr="00000000" w14:paraId="00000008">
      <w:pPr>
        <w:pStyle w:val="Heading2"/>
        <w:rPr>
          <w:b w:val="1"/>
        </w:rPr>
      </w:pPr>
      <w:bookmarkStart w:colFirst="0" w:colLast="0" w:name="_heading=h.30j0zll" w:id="1"/>
      <w:bookmarkEnd w:id="1"/>
      <w:r w:rsidDel="00000000" w:rsidR="00000000" w:rsidRPr="00000000">
        <w:rPr>
          <w:b w:val="1"/>
          <w:rtl w:val="0"/>
        </w:rPr>
        <w:t xml:space="preserve">**Exercise</w:t>
      </w:r>
    </w:p>
    <w:p w:rsidR="00000000" w:rsidDel="00000000" w:rsidP="00000000" w:rsidRDefault="00000000" w:rsidRPr="00000000" w14:paraId="00000009">
      <w:pPr>
        <w:rPr/>
      </w:pPr>
      <w:r w:rsidDel="00000000" w:rsidR="00000000" w:rsidRPr="00000000">
        <w:rPr>
          <w:rtl w:val="0"/>
        </w:rPr>
        <w:t xml:space="preserve">Suggest a design that would resolve the transitive dependency in the above table and show how the resulting tables would look in an Entity Relationship Diagram.</w:t>
      </w:r>
    </w:p>
    <w:p w:rsidR="00000000" w:rsidDel="00000000" w:rsidP="00000000" w:rsidRDefault="00000000" w:rsidRPr="00000000" w14:paraId="0000000A">
      <w:pPr>
        <w:rPr/>
      </w:pPr>
      <w:r w:rsidDel="00000000" w:rsidR="00000000" w:rsidRPr="00000000">
        <w:rPr>
          <w:rtl w:val="0"/>
        </w:rPr>
        <w:t xml:space="preserve">Order</w:t>
      </w:r>
    </w:p>
    <w:sdt>
      <w:sdtPr>
        <w:lock w:val="contentLocked"/>
        <w:tag w:val="goog_rdk_0"/>
      </w:sdtPr>
      <w:sdtContent>
        <w:tbl>
          <w:tblPr>
            <w:tblStyle w:val="Table1"/>
            <w:tblW w:w="4065.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5"/>
            <w:gridCol w:w="1365"/>
            <w:gridCol w:w="1365"/>
            <w:tblGridChange w:id="0">
              <w:tblGrid>
                <w:gridCol w:w="1335"/>
                <w:gridCol w:w="1365"/>
                <w:gridCol w:w="13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OrderNum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OrderDate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CustomerID</w:t>
                </w:r>
              </w:p>
            </w:tc>
          </w:tr>
        </w:tbl>
      </w:sdtContent>
    </w:sdt>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OrderDetails</w:t>
      </w:r>
    </w:p>
    <w:sdt>
      <w:sdtPr>
        <w:lock w:val="contentLocked"/>
        <w:tag w:val="goog_rdk_1"/>
      </w:sdtPr>
      <w:sdtContent>
        <w:tbl>
          <w:tblPr>
            <w:tblStyle w:val="Table2"/>
            <w:tblW w:w="3960.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1470"/>
            <w:gridCol w:w="1230"/>
            <w:tblGridChange w:id="0">
              <w:tblGrid>
                <w:gridCol w:w="1260"/>
                <w:gridCol w:w="1470"/>
                <w:gridCol w:w="12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0" w:before="0" w:line="240" w:lineRule="auto"/>
                  <w:rPr/>
                </w:pPr>
                <w:r w:rsidDel="00000000" w:rsidR="00000000" w:rsidRPr="00000000">
                  <w:rPr>
                    <w:rtl w:val="0"/>
                  </w:rPr>
                  <w:t xml:space="preserve">Quantity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after="0" w:before="0" w:line="240" w:lineRule="auto"/>
                  <w:rPr/>
                </w:pPr>
                <w:r w:rsidDel="00000000" w:rsidR="00000000" w:rsidRPr="00000000">
                  <w:rPr>
                    <w:rtl w:val="0"/>
                  </w:rPr>
                  <w:t xml:space="preserve">OrderNum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after="0" w:before="0" w:line="240" w:lineRule="auto"/>
                  <w:rPr/>
                </w:pPr>
                <w:r w:rsidDel="00000000" w:rsidR="00000000" w:rsidRPr="00000000">
                  <w:rPr>
                    <w:rtl w:val="0"/>
                  </w:rPr>
                  <w:t xml:space="preserve">ProductID</w:t>
                </w:r>
              </w:p>
            </w:tc>
          </w:tr>
        </w:tbl>
      </w:sdtContent>
    </w:sdt>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Product</w:t>
      </w:r>
    </w:p>
    <w:sdt>
      <w:sdtPr>
        <w:lock w:val="contentLocked"/>
        <w:tag w:val="goog_rdk_2"/>
      </w:sdtPr>
      <w:sdtContent>
        <w:tbl>
          <w:tblPr>
            <w:tblStyle w:val="Table3"/>
            <w:tblW w:w="4440.0" w:type="dxa"/>
            <w:jc w:val="left"/>
            <w:tblInd w:w="-105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60"/>
            <w:gridCol w:w="2025"/>
            <w:gridCol w:w="1155"/>
            <w:tblGridChange w:id="0">
              <w:tblGrid>
                <w:gridCol w:w="1260"/>
                <w:gridCol w:w="2025"/>
                <w:gridCol w:w="1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0" w:before="0" w:line="240" w:lineRule="auto"/>
                  <w:rPr/>
                </w:pPr>
                <w:r w:rsidDel="00000000" w:rsidR="00000000" w:rsidRPr="00000000">
                  <w:rPr>
                    <w:rtl w:val="0"/>
                  </w:rPr>
                  <w:t xml:space="preserve">ProductID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after="0" w:before="0" w:line="240" w:lineRule="auto"/>
                  <w:rPr/>
                </w:pPr>
                <w:r w:rsidDel="00000000" w:rsidR="00000000" w:rsidRPr="00000000">
                  <w:rPr>
                    <w:rtl w:val="0"/>
                  </w:rPr>
                  <w:t xml:space="preserve">ProductDescription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after="0" w:before="0" w:line="240" w:lineRule="auto"/>
                  <w:rPr/>
                </w:pPr>
                <w:r w:rsidDel="00000000" w:rsidR="00000000" w:rsidRPr="00000000">
                  <w:rPr>
                    <w:rtl w:val="0"/>
                  </w:rPr>
                  <w:t xml:space="preserve">Price</w:t>
                </w:r>
              </w:p>
            </w:tc>
          </w:tr>
        </w:tbl>
      </w:sdtContent>
    </w:sdt>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3"/>
        <w:rPr/>
      </w:pPr>
      <w:bookmarkStart w:colFirst="0" w:colLast="0" w:name="_heading=h.1fob9te" w:id="2"/>
      <w:bookmarkEnd w:id="2"/>
      <w:r w:rsidDel="00000000" w:rsidR="00000000" w:rsidRPr="00000000">
        <w:rPr>
          <w:rtl w:val="0"/>
        </w:rPr>
        <w:t xml:space="preserve">Un-normalised</w:t>
      </w:r>
      <w:r w:rsidDel="00000000" w:rsidR="00000000" w:rsidRPr="00000000">
        <w:rPr>
          <w:rtl w:val="0"/>
        </w:rPr>
        <w:t xml:space="preserve"> data</w:t>
      </w:r>
    </w:p>
    <w:p w:rsidR="00000000" w:rsidDel="00000000" w:rsidP="00000000" w:rsidRDefault="00000000" w:rsidRPr="00000000" w14:paraId="0000001C">
      <w:pPr>
        <w:rPr/>
      </w:pPr>
      <w:r w:rsidDel="00000000" w:rsidR="00000000" w:rsidRPr="00000000">
        <w:rPr>
          <w:rtl w:val="0"/>
        </w:rPr>
        <w:t xml:space="preserve">There is still a place for un-normalised data, but it cannot be used in the Relational Model. In any situation where you need to allow multiple items in an attribute, an un-normalised structure would be beneficial. If you ask people for feedback on a form, and allow them to enter free text items, you might want to capture this in an un-normalised table.</w:t>
      </w:r>
    </w:p>
    <w:p w:rsidR="00000000" w:rsidDel="00000000" w:rsidP="00000000" w:rsidRDefault="00000000" w:rsidRPr="00000000" w14:paraId="0000001D">
      <w:pPr>
        <w:jc w:val="center"/>
        <w:rPr/>
      </w:pPr>
      <w:r w:rsidDel="00000000" w:rsidR="00000000" w:rsidRPr="00000000">
        <w:rPr/>
        <w:drawing>
          <wp:inline distB="0" distT="0" distL="0" distR="0">
            <wp:extent cx="3087700" cy="1414642"/>
            <wp:effectExtent b="0" l="0" r="0" t="0"/>
            <wp:docPr id="299"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087700" cy="1414642"/>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pStyle w:val="Heading2"/>
        <w:rPr/>
      </w:pPr>
      <w:bookmarkStart w:colFirst="0" w:colLast="0" w:name="_heading=h.3znysh7" w:id="3"/>
      <w:bookmarkEnd w:id="3"/>
      <w:r w:rsidDel="00000000" w:rsidR="00000000" w:rsidRPr="00000000">
        <w:rPr>
          <w:rtl w:val="0"/>
        </w:rPr>
        <w:t xml:space="preserve">Data Dictionary</w:t>
      </w:r>
    </w:p>
    <w:p w:rsidR="00000000" w:rsidDel="00000000" w:rsidP="00000000" w:rsidRDefault="00000000" w:rsidRPr="00000000" w14:paraId="0000001F">
      <w:pPr>
        <w:rPr/>
      </w:pPr>
      <w:r w:rsidDel="00000000" w:rsidR="00000000" w:rsidRPr="00000000">
        <w:rPr>
          <w:rtl w:val="0"/>
        </w:rPr>
        <w:t xml:space="preserve">Now that you have a normalised database design, there is one more useful step to carry out before you could create your tables in a relational database management system.</w:t>
      </w:r>
    </w:p>
    <w:p w:rsidR="00000000" w:rsidDel="00000000" w:rsidP="00000000" w:rsidRDefault="00000000" w:rsidRPr="00000000" w14:paraId="00000020">
      <w:pPr>
        <w:rPr/>
      </w:pPr>
      <w:r w:rsidDel="00000000" w:rsidR="00000000" w:rsidRPr="00000000">
        <w:rPr>
          <w:rtl w:val="0"/>
        </w:rPr>
        <w:t xml:space="preserve">For each entity in your Entity Relationship Diagram, you have identified several attributes. In order to ensure you have thought your design through completely, you should create a data dictionary. For each Entity, consider the name you will give its database table. Then for each table, create a data dictionary defining the properties of each field, one for each attribute.</w:t>
      </w:r>
    </w:p>
    <w:tbl>
      <w:tblPr>
        <w:tblStyle w:val="Table4"/>
        <w:tblW w:w="9016.0" w:type="dxa"/>
        <w:jc w:val="left"/>
        <w:tblBorders>
          <w:top w:color="f8a373" w:space="0" w:sz="4" w:val="single"/>
          <w:left w:color="f8a373" w:space="0" w:sz="4" w:val="single"/>
          <w:bottom w:color="f8a373" w:space="0" w:sz="4" w:val="single"/>
          <w:right w:color="f8a373" w:space="0" w:sz="4" w:val="single"/>
          <w:insideH w:color="f8a373" w:space="0" w:sz="4" w:val="single"/>
          <w:insideV w:color="f8a373" w:space="0" w:sz="4" w:val="single"/>
        </w:tblBorders>
        <w:tblLayout w:type="fixed"/>
        <w:tblLook w:val="0400"/>
      </w:tblPr>
      <w:tblGrid>
        <w:gridCol w:w="1980"/>
        <w:gridCol w:w="2523"/>
        <w:gridCol w:w="1729"/>
        <w:gridCol w:w="2784"/>
        <w:tblGridChange w:id="0">
          <w:tblGrid>
            <w:gridCol w:w="1980"/>
            <w:gridCol w:w="2523"/>
            <w:gridCol w:w="1729"/>
            <w:gridCol w:w="2784"/>
          </w:tblGrid>
        </w:tblGridChange>
      </w:tblGrid>
      <w:tr>
        <w:trPr>
          <w:cantSplit w:val="0"/>
          <w:tblHeader w:val="0"/>
        </w:trPr>
        <w:tc>
          <w:tcPr>
            <w:shd w:fill="d9d9d9" w:val="clear"/>
          </w:tcPr>
          <w:p w:rsidR="00000000" w:rsidDel="00000000" w:rsidP="00000000" w:rsidRDefault="00000000" w:rsidRPr="00000000" w14:paraId="00000021">
            <w:pPr>
              <w:rPr/>
            </w:pPr>
            <w:r w:rsidDel="00000000" w:rsidR="00000000" w:rsidRPr="00000000">
              <w:rPr>
                <w:rtl w:val="0"/>
              </w:rPr>
              <w:t xml:space="preserve">Database</w:t>
            </w:r>
          </w:p>
        </w:tc>
        <w:tc>
          <w:tcPr>
            <w:gridSpan w:val="3"/>
          </w:tcPr>
          <w:p w:rsidR="00000000" w:rsidDel="00000000" w:rsidP="00000000" w:rsidRDefault="00000000" w:rsidRPr="00000000" w14:paraId="00000022">
            <w:pPr>
              <w:rPr/>
            </w:pPr>
            <w:r w:rsidDel="00000000" w:rsidR="00000000" w:rsidRPr="00000000">
              <w:rPr>
                <w:rtl w:val="0"/>
              </w:rPr>
              <w:t xml:space="preserve">Sales Orders</w:t>
            </w:r>
          </w:p>
        </w:tc>
      </w:tr>
      <w:tr>
        <w:trPr>
          <w:cantSplit w:val="0"/>
          <w:tblHeader w:val="0"/>
        </w:trPr>
        <w:tc>
          <w:tcPr>
            <w:shd w:fill="d9d9d9" w:val="clear"/>
          </w:tcPr>
          <w:p w:rsidR="00000000" w:rsidDel="00000000" w:rsidP="00000000" w:rsidRDefault="00000000" w:rsidRPr="00000000" w14:paraId="00000025">
            <w:pPr>
              <w:rPr/>
            </w:pPr>
            <w:r w:rsidDel="00000000" w:rsidR="00000000" w:rsidRPr="00000000">
              <w:rPr>
                <w:rtl w:val="0"/>
              </w:rPr>
              <w:t xml:space="preserve">Entity name</w:t>
            </w:r>
          </w:p>
        </w:tc>
        <w:tc>
          <w:tcPr>
            <w:gridSpan w:val="3"/>
          </w:tcPr>
          <w:p w:rsidR="00000000" w:rsidDel="00000000" w:rsidP="00000000" w:rsidRDefault="00000000" w:rsidRPr="00000000" w14:paraId="00000026">
            <w:pPr>
              <w:rPr/>
            </w:pPr>
            <w:r w:rsidDel="00000000" w:rsidR="00000000" w:rsidRPr="00000000">
              <w:rPr>
                <w:rtl w:val="0"/>
              </w:rPr>
              <w:t xml:space="preserve">Product</w:t>
            </w:r>
          </w:p>
        </w:tc>
      </w:tr>
      <w:tr>
        <w:trPr>
          <w:cantSplit w:val="0"/>
          <w:tblHeader w:val="0"/>
        </w:trPr>
        <w:tc>
          <w:tcPr>
            <w:shd w:fill="d9d9d9" w:val="clear"/>
          </w:tcPr>
          <w:p w:rsidR="00000000" w:rsidDel="00000000" w:rsidP="00000000" w:rsidRDefault="00000000" w:rsidRPr="00000000" w14:paraId="00000029">
            <w:pPr>
              <w:rPr/>
            </w:pPr>
            <w:r w:rsidDel="00000000" w:rsidR="00000000" w:rsidRPr="00000000">
              <w:rPr>
                <w:rtl w:val="0"/>
              </w:rPr>
              <w:t xml:space="preserve">Description</w:t>
            </w:r>
          </w:p>
        </w:tc>
        <w:tc>
          <w:tcPr>
            <w:gridSpan w:val="3"/>
          </w:tcPr>
          <w:p w:rsidR="00000000" w:rsidDel="00000000" w:rsidP="00000000" w:rsidRDefault="00000000" w:rsidRPr="00000000" w14:paraId="0000002A">
            <w:pPr>
              <w:rPr/>
            </w:pPr>
            <w:r w:rsidDel="00000000" w:rsidR="00000000" w:rsidRPr="00000000">
              <w:rPr>
                <w:rtl w:val="0"/>
              </w:rPr>
              <w:t xml:space="preserve">Details to be held for each item in product inventory</w:t>
            </w:r>
          </w:p>
        </w:tc>
      </w:tr>
      <w:tr>
        <w:trPr>
          <w:cantSplit w:val="0"/>
          <w:tblHeader w:val="0"/>
        </w:trPr>
        <w:tc>
          <w:tcPr>
            <w:shd w:fill="d9d9d9" w:val="clear"/>
          </w:tcPr>
          <w:p w:rsidR="00000000" w:rsidDel="00000000" w:rsidP="00000000" w:rsidRDefault="00000000" w:rsidRPr="00000000" w14:paraId="0000002D">
            <w:pPr>
              <w:rPr/>
            </w:pPr>
            <w:r w:rsidDel="00000000" w:rsidR="00000000" w:rsidRPr="00000000">
              <w:rPr>
                <w:rtl w:val="0"/>
              </w:rPr>
              <w:t xml:space="preserve">Key</w:t>
            </w:r>
          </w:p>
        </w:tc>
        <w:tc>
          <w:tcPr>
            <w:shd w:fill="d9d9d9" w:val="clear"/>
          </w:tcPr>
          <w:p w:rsidR="00000000" w:rsidDel="00000000" w:rsidP="00000000" w:rsidRDefault="00000000" w:rsidRPr="00000000" w14:paraId="0000002E">
            <w:pPr>
              <w:rPr/>
            </w:pPr>
            <w:r w:rsidDel="00000000" w:rsidR="00000000" w:rsidRPr="00000000">
              <w:rPr>
                <w:rtl w:val="0"/>
              </w:rPr>
              <w:t xml:space="preserve">Attribute</w:t>
            </w:r>
          </w:p>
        </w:tc>
        <w:tc>
          <w:tcPr>
            <w:shd w:fill="d9d9d9" w:val="clear"/>
          </w:tcPr>
          <w:p w:rsidR="00000000" w:rsidDel="00000000" w:rsidP="00000000" w:rsidRDefault="00000000" w:rsidRPr="00000000" w14:paraId="0000002F">
            <w:pPr>
              <w:rPr/>
            </w:pPr>
            <w:r w:rsidDel="00000000" w:rsidR="00000000" w:rsidRPr="00000000">
              <w:rPr>
                <w:rtl w:val="0"/>
              </w:rPr>
              <w:t xml:space="preserve">Data type</w:t>
            </w:r>
          </w:p>
        </w:tc>
        <w:tc>
          <w:tcPr>
            <w:shd w:fill="d9d9d9" w:val="clear"/>
          </w:tcPr>
          <w:p w:rsidR="00000000" w:rsidDel="00000000" w:rsidP="00000000" w:rsidRDefault="00000000" w:rsidRPr="00000000" w14:paraId="00000030">
            <w:pPr>
              <w:rPr/>
            </w:pPr>
            <w:r w:rsidDel="00000000" w:rsidR="00000000" w:rsidRPr="00000000">
              <w:rPr>
                <w:rtl w:val="0"/>
              </w:rPr>
              <w:t xml:space="preserve">Constraints/comments</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Primary</w:t>
            </w:r>
          </w:p>
        </w:tc>
        <w:tc>
          <w:tcPr/>
          <w:p w:rsidR="00000000" w:rsidDel="00000000" w:rsidP="00000000" w:rsidRDefault="00000000" w:rsidRPr="00000000" w14:paraId="00000032">
            <w:pPr>
              <w:rPr/>
            </w:pPr>
            <w:r w:rsidDel="00000000" w:rsidR="00000000" w:rsidRPr="00000000">
              <w:rPr>
                <w:rtl w:val="0"/>
              </w:rPr>
              <w:t xml:space="preserve">ProductID</w:t>
            </w:r>
          </w:p>
        </w:tc>
        <w:tc>
          <w:tcPr/>
          <w:p w:rsidR="00000000" w:rsidDel="00000000" w:rsidP="00000000" w:rsidRDefault="00000000" w:rsidRPr="00000000" w14:paraId="00000033">
            <w:pPr>
              <w:rPr/>
            </w:pPr>
            <w:r w:rsidDel="00000000" w:rsidR="00000000" w:rsidRPr="00000000">
              <w:rPr>
                <w:rtl w:val="0"/>
              </w:rPr>
              <w:t xml:space="preserve">Long Integer</w:t>
            </w:r>
          </w:p>
        </w:tc>
        <w:tc>
          <w:tcPr/>
          <w:p w:rsidR="00000000" w:rsidDel="00000000" w:rsidP="00000000" w:rsidRDefault="00000000" w:rsidRPr="00000000" w14:paraId="00000034">
            <w:pPr>
              <w:rPr/>
            </w:pPr>
            <w:r w:rsidDel="00000000" w:rsidR="00000000" w:rsidRPr="00000000">
              <w:rPr>
                <w:rtl w:val="0"/>
              </w:rPr>
              <w:t xml:space="preserve">Required field</w:t>
            </w:r>
          </w:p>
        </w:tc>
      </w:tr>
      <w:tr>
        <w:trPr>
          <w:cantSplit w:val="0"/>
          <w:tblHeader w:val="0"/>
        </w:trPr>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pPr>
            <w:r w:rsidDel="00000000" w:rsidR="00000000" w:rsidRPr="00000000">
              <w:rPr>
                <w:rtl w:val="0"/>
              </w:rPr>
              <w:t xml:space="preserve">ProductDescription</w:t>
            </w:r>
          </w:p>
        </w:tc>
        <w:tc>
          <w:tcPr/>
          <w:p w:rsidR="00000000" w:rsidDel="00000000" w:rsidP="00000000" w:rsidRDefault="00000000" w:rsidRPr="00000000" w14:paraId="00000037">
            <w:pPr>
              <w:rPr/>
            </w:pPr>
            <w:r w:rsidDel="00000000" w:rsidR="00000000" w:rsidRPr="00000000">
              <w:rPr>
                <w:rtl w:val="0"/>
              </w:rPr>
              <w:t xml:space="preserve">String</w:t>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rPr/>
            </w:pPr>
            <w:r w:rsidDel="00000000" w:rsidR="00000000" w:rsidRPr="00000000">
              <w:rPr>
                <w:rtl w:val="0"/>
              </w:rPr>
              <w:t xml:space="preserve">UnitPrice</w:t>
            </w:r>
          </w:p>
        </w:tc>
        <w:tc>
          <w:tcPr/>
          <w:p w:rsidR="00000000" w:rsidDel="00000000" w:rsidP="00000000" w:rsidRDefault="00000000" w:rsidRPr="00000000" w14:paraId="0000003B">
            <w:pPr>
              <w:rPr/>
            </w:pPr>
            <w:r w:rsidDel="00000000" w:rsidR="00000000" w:rsidRPr="00000000">
              <w:rPr>
                <w:rtl w:val="0"/>
              </w:rPr>
              <w:t xml:space="preserve">Currency</w:t>
            </w:r>
          </w:p>
        </w:tc>
        <w:tc>
          <w:tcPr/>
          <w:p w:rsidR="00000000" w:rsidDel="00000000" w:rsidP="00000000" w:rsidRDefault="00000000" w:rsidRPr="00000000" w14:paraId="0000003C">
            <w:pPr>
              <w:rPr/>
            </w:pPr>
            <w:r w:rsidDel="00000000" w:rsidR="00000000" w:rsidRPr="00000000">
              <w:rPr>
                <w:rtl w:val="0"/>
              </w:rPr>
              <w:t xml:space="preserve">Selling price</w:t>
            </w:r>
          </w:p>
        </w:tc>
      </w:tr>
      <w:tr>
        <w:trPr>
          <w:cantSplit w:val="0"/>
          <w:tblHeader w:val="0"/>
        </w:trPr>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pPr>
            <w:r w:rsidDel="00000000" w:rsidR="00000000" w:rsidRPr="00000000">
              <w:rPr>
                <w:rtl w:val="0"/>
              </w:rPr>
              <w:t xml:space="preserve">StockLevel</w:t>
            </w:r>
          </w:p>
        </w:tc>
        <w:tc>
          <w:tcPr/>
          <w:p w:rsidR="00000000" w:rsidDel="00000000" w:rsidP="00000000" w:rsidRDefault="00000000" w:rsidRPr="00000000" w14:paraId="0000003F">
            <w:pPr>
              <w:rPr/>
            </w:pPr>
            <w:r w:rsidDel="00000000" w:rsidR="00000000" w:rsidRPr="00000000">
              <w:rPr>
                <w:rtl w:val="0"/>
              </w:rPr>
              <w:t xml:space="preserve">Long Integer</w:t>
            </w:r>
          </w:p>
        </w:tc>
        <w:tc>
          <w:tcPr/>
          <w:p w:rsidR="00000000" w:rsidDel="00000000" w:rsidP="00000000" w:rsidRDefault="00000000" w:rsidRPr="00000000" w14:paraId="00000040">
            <w:pPr>
              <w:rPr/>
            </w:pPr>
            <w:r w:rsidDel="00000000" w:rsidR="00000000" w:rsidRPr="00000000">
              <w:rPr>
                <w:rtl w:val="0"/>
              </w:rPr>
            </w:r>
          </w:p>
        </w:tc>
      </w:tr>
    </w:tbl>
    <w:p w:rsidR="00000000" w:rsidDel="00000000" w:rsidP="00000000" w:rsidRDefault="00000000" w:rsidRPr="00000000" w14:paraId="00000041">
      <w:pPr>
        <w:rPr/>
      </w:pPr>
      <w:r w:rsidDel="00000000" w:rsidR="00000000" w:rsidRPr="00000000">
        <w:rPr>
          <w:rtl w:val="0"/>
        </w:rPr>
        <w:t xml:space="preserve">It is helpful to state clearly the purpose of a field, and particularly any limitations on the values it should contain. This is known as the </w:t>
      </w:r>
      <w:r w:rsidDel="00000000" w:rsidR="00000000" w:rsidRPr="00000000">
        <w:rPr>
          <w:b w:val="1"/>
          <w:rtl w:val="0"/>
        </w:rPr>
        <w:t xml:space="preserve">domain</w:t>
      </w:r>
      <w:r w:rsidDel="00000000" w:rsidR="00000000" w:rsidRPr="00000000">
        <w:rPr>
          <w:rtl w:val="0"/>
        </w:rPr>
        <w:t xml:space="preserve"> of an attribute : the range or set of values that it can hold should be allowed to hold. This information is needed when creating tables, in order to implement these rules.</w:t>
      </w:r>
    </w:p>
    <w:p w:rsidR="00000000" w:rsidDel="00000000" w:rsidP="00000000" w:rsidRDefault="00000000" w:rsidRPr="00000000" w14:paraId="00000042">
      <w:pPr>
        <w:rPr>
          <w:rFonts w:ascii="Corbel" w:cs="Corbel" w:eastAsia="Corbel" w:hAnsi="Corbel"/>
          <w:color w:val="bf8f00"/>
          <w:sz w:val="26"/>
          <w:szCs w:val="26"/>
        </w:rPr>
      </w:pPr>
      <w:r w:rsidDel="00000000" w:rsidR="00000000" w:rsidRPr="00000000">
        <w:rPr>
          <w:rtl w:val="0"/>
        </w:rPr>
        <w:t xml:space="preserve">Remember that where you have identified a relationship between 2 tables, you need to include the appropriate foreign keys to make the link possible, for example, the CustomerID must be included in the Order table so that we can create a link from the Primary Key of the Customer table to the Foreign Key in the Order table.</w:t>
      </w:r>
      <w:r w:rsidDel="00000000" w:rsidR="00000000" w:rsidRPr="00000000">
        <w:rPr>
          <w:rtl w:val="0"/>
        </w:rPr>
      </w:r>
    </w:p>
    <w:p w:rsidR="00000000" w:rsidDel="00000000" w:rsidP="00000000" w:rsidRDefault="00000000" w:rsidRPr="00000000" w14:paraId="00000043">
      <w:pPr>
        <w:rPr>
          <w:rFonts w:ascii="Corbel" w:cs="Corbel" w:eastAsia="Corbel" w:hAnsi="Corbel"/>
          <w:smallCaps w:val="1"/>
        </w:rPr>
      </w:pPr>
      <w:r w:rsidDel="00000000" w:rsidR="00000000" w:rsidRPr="00000000">
        <w:br w:type="page"/>
      </w:r>
      <w:r w:rsidDel="00000000" w:rsidR="00000000" w:rsidRPr="00000000">
        <w:rPr>
          <w:rtl w:val="0"/>
        </w:rPr>
      </w:r>
    </w:p>
    <w:p w:rsidR="00000000" w:rsidDel="00000000" w:rsidP="00000000" w:rsidRDefault="00000000" w:rsidRPr="00000000" w14:paraId="00000044">
      <w:pPr>
        <w:pStyle w:val="Heading2"/>
        <w:rPr/>
      </w:pPr>
      <w:bookmarkStart w:colFirst="0" w:colLast="0" w:name="_heading=h.2et92p0" w:id="4"/>
      <w:bookmarkEnd w:id="4"/>
      <w:r w:rsidDel="00000000" w:rsidR="00000000" w:rsidRPr="00000000">
        <w:rPr>
          <w:rtl w:val="0"/>
        </w:rPr>
        <w:t xml:space="preserve">Summary</w:t>
      </w:r>
    </w:p>
    <w:p w:rsidR="00000000" w:rsidDel="00000000" w:rsidP="00000000" w:rsidRDefault="00000000" w:rsidRPr="00000000" w14:paraId="00000045">
      <w:pPr>
        <w:rPr/>
      </w:pPr>
      <w:r w:rsidDel="00000000" w:rsidR="00000000" w:rsidRPr="00000000">
        <w:rPr>
          <w:rtl w:val="0"/>
        </w:rPr>
        <w:t xml:space="preserve">The stages we have identified in the design process for a database are:</w:t>
      </w:r>
    </w:p>
    <w:p w:rsidR="00000000" w:rsidDel="00000000" w:rsidP="00000000" w:rsidRDefault="00000000" w:rsidRPr="00000000" w14:paraId="00000046">
      <w:pPr>
        <w:rPr/>
      </w:pPr>
      <w:r w:rsidDel="00000000" w:rsidR="00000000" w:rsidRPr="00000000">
        <w:rPr/>
        <mc:AlternateContent>
          <mc:Choice Requires="wpg">
            <w:drawing>
              <wp:inline distB="0" distT="0" distL="0" distR="0">
                <wp:extent cx="5256640" cy="4615732"/>
                <wp:effectExtent b="0" l="0" r="0" t="0"/>
                <wp:docPr id="296" name=""/>
                <a:graphic>
                  <a:graphicData uri="http://schemas.microsoft.com/office/word/2010/wordprocessingGroup">
                    <wpg:wgp>
                      <wpg:cNvGrpSpPr/>
                      <wpg:grpSpPr>
                        <a:xfrm>
                          <a:off x="0" y="0"/>
                          <a:ext cx="5256640" cy="4615732"/>
                          <a:chOff x="0" y="0"/>
                          <a:chExt cx="5263000" cy="4615725"/>
                        </a:xfrm>
                      </wpg:grpSpPr>
                      <wpg:grpSp>
                        <wpg:cNvGrpSpPr/>
                        <wpg:grpSpPr>
                          <a:xfrm>
                            <a:off x="0" y="0"/>
                            <a:ext cx="5256640" cy="4615725"/>
                            <a:chOff x="0" y="0"/>
                            <a:chExt cx="5256640" cy="4615725"/>
                          </a:xfrm>
                        </wpg:grpSpPr>
                        <wps:wsp>
                          <wps:cNvSpPr/>
                          <wps:cNvPr id="3" name="Shape 3"/>
                          <wps:spPr>
                            <a:xfrm>
                              <a:off x="0" y="0"/>
                              <a:ext cx="5256625" cy="4615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24467"/>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 name="Shape 5"/>
                          <wps:spPr>
                            <a:xfrm>
                              <a:off x="23271" y="47738"/>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Identify </w:t>
                                </w:r>
                                <w:r w:rsidDel="00000000" w:rsidR="00000000" w:rsidRPr="00000000">
                                  <w:rPr>
                                    <w:rFonts w:ascii="Corbel" w:cs="Corbel" w:eastAsia="Corbel" w:hAnsi="Corbel"/>
                                    <w:b w:val="1"/>
                                    <w:i w:val="0"/>
                                    <w:smallCaps w:val="0"/>
                                    <w:strike w:val="0"/>
                                    <w:color w:val="000000"/>
                                    <w:sz w:val="24"/>
                                    <w:vertAlign w:val="baseline"/>
                                  </w:rPr>
                                  <w:t xml:space="preserve">entities</w:t>
                                </w:r>
                                <w:r w:rsidDel="00000000" w:rsidR="00000000" w:rsidRPr="00000000">
                                  <w:rPr>
                                    <w:rFonts w:ascii="Corbel" w:cs="Corbel" w:eastAsia="Corbel" w:hAnsi="Corbel"/>
                                    <w:b w:val="0"/>
                                    <w:i w:val="0"/>
                                    <w:smallCaps w:val="0"/>
                                    <w:strike w:val="0"/>
                                    <w:color w:val="000000"/>
                                    <w:sz w:val="24"/>
                                    <w:vertAlign w:val="baseline"/>
                                  </w:rPr>
                                  <w:t xml:space="preserve"> and their </w:t>
                                </w:r>
                                <w:r w:rsidDel="00000000" w:rsidR="00000000" w:rsidRPr="00000000">
                                  <w:rPr>
                                    <w:rFonts w:ascii="Corbel" w:cs="Corbel" w:eastAsia="Corbel" w:hAnsi="Corbel"/>
                                    <w:b w:val="1"/>
                                    <w:i w:val="0"/>
                                    <w:smallCaps w:val="0"/>
                                    <w:strike w:val="0"/>
                                    <w:color w:val="000000"/>
                                    <w:sz w:val="24"/>
                                    <w:vertAlign w:val="baseline"/>
                                  </w:rPr>
                                  <w:t xml:space="preserve">attributes</w:t>
                                </w:r>
                              </w:p>
                            </w:txbxContent>
                          </wps:txbx>
                          <wps:bodyPr anchorCtr="0" anchor="ctr" bIns="45700" lIns="45700" spcFirstLastPara="1" rIns="45700" wrap="square" tIns="45700">
                            <a:noAutofit/>
                          </wps:bodyPr>
                        </wps:wsp>
                        <wps:wsp>
                          <wps:cNvSpPr/>
                          <wps:cNvPr id="6" name="Shape 6"/>
                          <wps:spPr>
                            <a:xfrm>
                              <a:off x="0" y="535729"/>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 name="Shape 7"/>
                          <wps:spPr>
                            <a:xfrm>
                              <a:off x="23271" y="559000"/>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Describe these in an </w:t>
                                </w:r>
                                <w:r w:rsidDel="00000000" w:rsidR="00000000" w:rsidRPr="00000000">
                                  <w:rPr>
                                    <w:rFonts w:ascii="Corbel" w:cs="Corbel" w:eastAsia="Corbel" w:hAnsi="Corbel"/>
                                    <w:b w:val="1"/>
                                    <w:i w:val="0"/>
                                    <w:smallCaps w:val="0"/>
                                    <w:strike w:val="0"/>
                                    <w:color w:val="000000"/>
                                    <w:sz w:val="24"/>
                                    <w:vertAlign w:val="baseline"/>
                                  </w:rPr>
                                  <w:t xml:space="preserve">Entity Relationship Diagram</w:t>
                                </w:r>
                              </w:p>
                            </w:txbxContent>
                          </wps:txbx>
                          <wps:bodyPr anchorCtr="0" anchor="ctr" bIns="45700" lIns="45700" spcFirstLastPara="1" rIns="45700" wrap="square" tIns="45700">
                            <a:noAutofit/>
                          </wps:bodyPr>
                        </wps:wsp>
                        <wps:wsp>
                          <wps:cNvSpPr/>
                          <wps:cNvPr id="8" name="Shape 8"/>
                          <wps:spPr>
                            <a:xfrm>
                              <a:off x="0" y="1046991"/>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 name="Shape 9"/>
                          <wps:spPr>
                            <a:xfrm>
                              <a:off x="23271" y="1070262"/>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Consider the </w:t>
                                </w:r>
                                <w:r w:rsidDel="00000000" w:rsidR="00000000" w:rsidRPr="00000000">
                                  <w:rPr>
                                    <w:rFonts w:ascii="Corbel" w:cs="Corbel" w:eastAsia="Corbel" w:hAnsi="Corbel"/>
                                    <w:b w:val="1"/>
                                    <w:i w:val="0"/>
                                    <w:smallCaps w:val="0"/>
                                    <w:strike w:val="0"/>
                                    <w:color w:val="000000"/>
                                    <w:sz w:val="24"/>
                                    <w:vertAlign w:val="baseline"/>
                                  </w:rPr>
                                  <w:t xml:space="preserve">relationships</w:t>
                                </w:r>
                                <w:r w:rsidDel="00000000" w:rsidR="00000000" w:rsidRPr="00000000">
                                  <w:rPr>
                                    <w:rFonts w:ascii="Corbel" w:cs="Corbel" w:eastAsia="Corbel" w:hAnsi="Corbel"/>
                                    <w:b w:val="0"/>
                                    <w:i w:val="0"/>
                                    <w:smallCaps w:val="0"/>
                                    <w:strike w:val="0"/>
                                    <w:color w:val="000000"/>
                                    <w:sz w:val="24"/>
                                    <w:vertAlign w:val="baseline"/>
                                  </w:rPr>
                                  <w:t xml:space="preserve"> between the entities</w:t>
                                </w:r>
                              </w:p>
                            </w:txbxContent>
                          </wps:txbx>
                          <wps:bodyPr anchorCtr="0" anchor="ctr" bIns="45700" lIns="45700" spcFirstLastPara="1" rIns="45700" wrap="square" tIns="45700">
                            <a:noAutofit/>
                          </wps:bodyPr>
                        </wps:wsp>
                        <wps:wsp>
                          <wps:cNvSpPr/>
                          <wps:cNvPr id="10" name="Shape 10"/>
                          <wps:spPr>
                            <a:xfrm>
                              <a:off x="0" y="1558253"/>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1" name="Shape 11"/>
                          <wps:spPr>
                            <a:xfrm>
                              <a:off x="23271" y="1581524"/>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Describe the </w:t>
                                </w:r>
                                <w:r w:rsidDel="00000000" w:rsidR="00000000" w:rsidRPr="00000000">
                                  <w:rPr>
                                    <w:rFonts w:ascii="Corbel" w:cs="Corbel" w:eastAsia="Corbel" w:hAnsi="Corbel"/>
                                    <w:b w:val="1"/>
                                    <w:i w:val="0"/>
                                    <w:smallCaps w:val="0"/>
                                    <w:strike w:val="0"/>
                                    <w:color w:val="000000"/>
                                    <w:sz w:val="24"/>
                                    <w:vertAlign w:val="baseline"/>
                                  </w:rPr>
                                  <w:t xml:space="preserve">cardinality</w:t>
                                </w:r>
                                <w:r w:rsidDel="00000000" w:rsidR="00000000" w:rsidRPr="00000000">
                                  <w:rPr>
                                    <w:rFonts w:ascii="Corbel" w:cs="Corbel" w:eastAsia="Corbel" w:hAnsi="Corbel"/>
                                    <w:b w:val="0"/>
                                    <w:i w:val="0"/>
                                    <w:smallCaps w:val="0"/>
                                    <w:strike w:val="0"/>
                                    <w:color w:val="000000"/>
                                    <w:sz w:val="24"/>
                                    <w:vertAlign w:val="baseline"/>
                                  </w:rPr>
                                  <w:t xml:space="preserve"> of the relationship</w:t>
                                </w:r>
                              </w:p>
                            </w:txbxContent>
                          </wps:txbx>
                          <wps:bodyPr anchorCtr="0" anchor="ctr" bIns="45700" lIns="45700" spcFirstLastPara="1" rIns="45700" wrap="square" tIns="45700">
                            <a:noAutofit/>
                          </wps:bodyPr>
                        </wps:wsp>
                        <wps:wsp>
                          <wps:cNvSpPr/>
                          <wps:cNvPr id="12" name="Shape 12"/>
                          <wps:spPr>
                            <a:xfrm>
                              <a:off x="0" y="2069515"/>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3" name="Shape 13"/>
                          <wps:spPr>
                            <a:xfrm>
                              <a:off x="23271" y="2092786"/>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Establish a </w:t>
                                </w:r>
                                <w:r w:rsidDel="00000000" w:rsidR="00000000" w:rsidRPr="00000000">
                                  <w:rPr>
                                    <w:rFonts w:ascii="Corbel" w:cs="Corbel" w:eastAsia="Corbel" w:hAnsi="Corbel"/>
                                    <w:b w:val="1"/>
                                    <w:i w:val="0"/>
                                    <w:smallCaps w:val="0"/>
                                    <w:strike w:val="0"/>
                                    <w:color w:val="000000"/>
                                    <w:sz w:val="24"/>
                                    <w:vertAlign w:val="baseline"/>
                                  </w:rPr>
                                  <w:t xml:space="preserve">unique identifier </w:t>
                                </w:r>
                                <w:r w:rsidDel="00000000" w:rsidR="00000000" w:rsidRPr="00000000">
                                  <w:rPr>
                                    <w:rFonts w:ascii="Corbel" w:cs="Corbel" w:eastAsia="Corbel" w:hAnsi="Corbel"/>
                                    <w:b w:val="0"/>
                                    <w:i w:val="0"/>
                                    <w:smallCaps w:val="0"/>
                                    <w:strike w:val="0"/>
                                    <w:color w:val="000000"/>
                                    <w:sz w:val="24"/>
                                    <w:vertAlign w:val="baseline"/>
                                  </w:rPr>
                                  <w:t xml:space="preserve">for each entity</w:t>
                                </w:r>
                              </w:p>
                            </w:txbxContent>
                          </wps:txbx>
                          <wps:bodyPr anchorCtr="0" anchor="ctr" bIns="45700" lIns="45700" spcFirstLastPara="1" rIns="45700" wrap="square" tIns="45700">
                            <a:noAutofit/>
                          </wps:bodyPr>
                        </wps:wsp>
                        <wps:wsp>
                          <wps:cNvSpPr/>
                          <wps:cNvPr id="14" name="Shape 14"/>
                          <wps:spPr>
                            <a:xfrm>
                              <a:off x="0" y="2580776"/>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5" name="Shape 15"/>
                          <wps:spPr>
                            <a:xfrm>
                              <a:off x="23271" y="2604047"/>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Develop </w:t>
                                </w:r>
                                <w:r w:rsidDel="00000000" w:rsidR="00000000" w:rsidRPr="00000000">
                                  <w:rPr>
                                    <w:rFonts w:ascii="Corbel" w:cs="Corbel" w:eastAsia="Corbel" w:hAnsi="Corbel"/>
                                    <w:b w:val="1"/>
                                    <w:i w:val="0"/>
                                    <w:smallCaps w:val="0"/>
                                    <w:strike w:val="0"/>
                                    <w:color w:val="000000"/>
                                    <w:sz w:val="24"/>
                                    <w:vertAlign w:val="baseline"/>
                                  </w:rPr>
                                  <w:t xml:space="preserve">First Normal Form</w:t>
                                </w:r>
                                <w:r w:rsidDel="00000000" w:rsidR="00000000" w:rsidRPr="00000000">
                                  <w:rPr>
                                    <w:rFonts w:ascii="Corbel" w:cs="Corbel" w:eastAsia="Corbel" w:hAnsi="Corbel"/>
                                    <w:b w:val="0"/>
                                    <w:i w:val="0"/>
                                    <w:smallCaps w:val="0"/>
                                    <w:strike w:val="0"/>
                                    <w:color w:val="000000"/>
                                    <w:sz w:val="24"/>
                                    <w:vertAlign w:val="baseline"/>
                                  </w:rPr>
                                  <w:t xml:space="preserve">: rows are uniquely identified, columns contain only one item of a consistent data type.</w:t>
                                </w:r>
                              </w:p>
                            </w:txbxContent>
                          </wps:txbx>
                          <wps:bodyPr anchorCtr="0" anchor="ctr" bIns="45700" lIns="45700" spcFirstLastPara="1" rIns="45700" wrap="square" tIns="45700">
                            <a:noAutofit/>
                          </wps:bodyPr>
                        </wps:wsp>
                        <wps:wsp>
                          <wps:cNvSpPr/>
                          <wps:cNvPr id="16" name="Shape 16"/>
                          <wps:spPr>
                            <a:xfrm>
                              <a:off x="0" y="3092038"/>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7" name="Shape 17"/>
                          <wps:spPr>
                            <a:xfrm>
                              <a:off x="23271" y="3115309"/>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Develop </w:t>
                                </w:r>
                                <w:r w:rsidDel="00000000" w:rsidR="00000000" w:rsidRPr="00000000">
                                  <w:rPr>
                                    <w:rFonts w:ascii="Corbel" w:cs="Corbel" w:eastAsia="Corbel" w:hAnsi="Corbel"/>
                                    <w:b w:val="1"/>
                                    <w:i w:val="0"/>
                                    <w:smallCaps w:val="0"/>
                                    <w:strike w:val="0"/>
                                    <w:color w:val="000000"/>
                                    <w:sz w:val="24"/>
                                    <w:vertAlign w:val="baseline"/>
                                  </w:rPr>
                                  <w:t xml:space="preserve">Second Normal Form</w:t>
                                </w:r>
                                <w:r w:rsidDel="00000000" w:rsidR="00000000" w:rsidRPr="00000000">
                                  <w:rPr>
                                    <w:rFonts w:ascii="Corbel" w:cs="Corbel" w:eastAsia="Corbel" w:hAnsi="Corbel"/>
                                    <w:b w:val="0"/>
                                    <w:i w:val="0"/>
                                    <w:smallCaps w:val="0"/>
                                    <w:strike w:val="0"/>
                                    <w:color w:val="000000"/>
                                    <w:sz w:val="24"/>
                                    <w:vertAlign w:val="baseline"/>
                                  </w:rPr>
                                  <w:t xml:space="preserve">: all non-key attributes are dependent on the key</w:t>
                                </w:r>
                              </w:p>
                            </w:txbxContent>
                          </wps:txbx>
                          <wps:bodyPr anchorCtr="0" anchor="ctr" bIns="45700" lIns="45700" spcFirstLastPara="1" rIns="45700" wrap="square" tIns="45700">
                            <a:noAutofit/>
                          </wps:bodyPr>
                        </wps:wsp>
                        <wps:wsp>
                          <wps:cNvSpPr/>
                          <wps:cNvPr id="18" name="Shape 18"/>
                          <wps:spPr>
                            <a:xfrm>
                              <a:off x="0" y="3603300"/>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9" name="Shape 19"/>
                          <wps:spPr>
                            <a:xfrm>
                              <a:off x="23271" y="3626571"/>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Develop </w:t>
                                </w:r>
                                <w:r w:rsidDel="00000000" w:rsidR="00000000" w:rsidRPr="00000000">
                                  <w:rPr>
                                    <w:rFonts w:ascii="Corbel" w:cs="Corbel" w:eastAsia="Corbel" w:hAnsi="Corbel"/>
                                    <w:b w:val="1"/>
                                    <w:i w:val="0"/>
                                    <w:smallCaps w:val="0"/>
                                    <w:strike w:val="0"/>
                                    <w:color w:val="000000"/>
                                    <w:sz w:val="24"/>
                                    <w:vertAlign w:val="baseline"/>
                                  </w:rPr>
                                  <w:t xml:space="preserve">Third Normal Form</w:t>
                                </w:r>
                                <w:r w:rsidDel="00000000" w:rsidR="00000000" w:rsidRPr="00000000">
                                  <w:rPr>
                                    <w:rFonts w:ascii="Corbel" w:cs="Corbel" w:eastAsia="Corbel" w:hAnsi="Corbel"/>
                                    <w:b w:val="0"/>
                                    <w:i w:val="0"/>
                                    <w:smallCaps w:val="0"/>
                                    <w:strike w:val="0"/>
                                    <w:color w:val="000000"/>
                                    <w:sz w:val="24"/>
                                    <w:vertAlign w:val="baseline"/>
                                  </w:rPr>
                                  <w:t xml:space="preserve">: remove data redundancy by ensuring all fields can be determined only by the key</w:t>
                                </w:r>
                              </w:p>
                            </w:txbxContent>
                          </wps:txbx>
                          <wps:bodyPr anchorCtr="0" anchor="ctr" bIns="45700" lIns="45700" spcFirstLastPara="1" rIns="45700" wrap="square" tIns="45700">
                            <a:noAutofit/>
                          </wps:bodyPr>
                        </wps:wsp>
                        <wps:wsp>
                          <wps:cNvSpPr/>
                          <wps:cNvPr id="20" name="Shape 20"/>
                          <wps:spPr>
                            <a:xfrm>
                              <a:off x="0" y="4114562"/>
                              <a:ext cx="5256640" cy="476701"/>
                            </a:xfrm>
                            <a:prstGeom prst="roundRect">
                              <a:avLst>
                                <a:gd fmla="val 16667" name="adj"/>
                              </a:avLst>
                            </a:prstGeom>
                            <a:solidFill>
                              <a:schemeClr val="lt1"/>
                            </a:solidFill>
                            <a:ln cap="flat" cmpd="sng" w="12700">
                              <a:solidFill>
                                <a:srgbClr val="E6AD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21" name="Shape 21"/>
                          <wps:spPr>
                            <a:xfrm>
                              <a:off x="23271" y="4137833"/>
                              <a:ext cx="5210098" cy="430159"/>
                            </a:xfrm>
                            <a:prstGeom prst="rect">
                              <a:avLst/>
                            </a:prstGeom>
                            <a:noFill/>
                            <a:ln>
                              <a:noFill/>
                            </a:ln>
                          </wps:spPr>
                          <wps:txbx>
                            <w:txbxContent>
                              <w:p w:rsidR="00000000" w:rsidDel="00000000" w:rsidP="00000000" w:rsidRDefault="00000000" w:rsidRPr="00000000">
                                <w:pPr>
                                  <w:spacing w:after="0" w:before="0" w:line="215.9999942779541"/>
                                  <w:ind w:left="0" w:right="0" w:firstLine="0"/>
                                  <w:jc w:val="left"/>
                                  <w:textDirection w:val="btLr"/>
                                </w:pPr>
                                <w:r w:rsidDel="00000000" w:rsidR="00000000" w:rsidRPr="00000000">
                                  <w:rPr>
                                    <w:rFonts w:ascii="Corbel" w:cs="Corbel" w:eastAsia="Corbel" w:hAnsi="Corbel"/>
                                    <w:b w:val="0"/>
                                    <w:i w:val="0"/>
                                    <w:smallCaps w:val="0"/>
                                    <w:strike w:val="0"/>
                                    <w:color w:val="000000"/>
                                    <w:sz w:val="24"/>
                                    <w:vertAlign w:val="baseline"/>
                                  </w:rPr>
                                  <w:t xml:space="preserve">Create </w:t>
                                </w:r>
                                <w:r w:rsidDel="00000000" w:rsidR="00000000" w:rsidRPr="00000000">
                                  <w:rPr>
                                    <w:rFonts w:ascii="Corbel" w:cs="Corbel" w:eastAsia="Corbel" w:hAnsi="Corbel"/>
                                    <w:b w:val="1"/>
                                    <w:i w:val="0"/>
                                    <w:smallCaps w:val="0"/>
                                    <w:strike w:val="0"/>
                                    <w:color w:val="000000"/>
                                    <w:sz w:val="24"/>
                                    <w:vertAlign w:val="baseline"/>
                                  </w:rPr>
                                  <w:t xml:space="preserve">data dictionary</w:t>
                                </w:r>
                                <w:r w:rsidDel="00000000" w:rsidR="00000000" w:rsidRPr="00000000">
                                  <w:rPr>
                                    <w:rFonts w:ascii="Corbel" w:cs="Corbel" w:eastAsia="Corbel" w:hAnsi="Corbel"/>
                                    <w:b w:val="0"/>
                                    <w:i w:val="0"/>
                                    <w:smallCaps w:val="0"/>
                                    <w:strike w:val="0"/>
                                    <w:color w:val="000000"/>
                                    <w:sz w:val="24"/>
                                    <w:vertAlign w:val="baseline"/>
                                  </w:rPr>
                                  <w:t xml:space="preserve">: identify size, type, key requirements, any value limitations for each attribute of each table.</w:t>
                                </w:r>
                              </w:p>
                            </w:txbxContent>
                          </wps:txbx>
                          <wps:bodyPr anchorCtr="0" anchor="ctr" bIns="45700" lIns="45700" spcFirstLastPara="1" rIns="45700" wrap="square" tIns="45700">
                            <a:noAutofit/>
                          </wps:bodyPr>
                        </wps:wsp>
                      </wpg:grpSp>
                    </wpg:wgp>
                  </a:graphicData>
                </a:graphic>
              </wp:inline>
            </w:drawing>
          </mc:Choice>
          <mc:Fallback>
            <w:drawing>
              <wp:inline distB="0" distT="0" distL="0" distR="0">
                <wp:extent cx="5256640" cy="4615732"/>
                <wp:effectExtent b="0" l="0" r="0" t="0"/>
                <wp:docPr id="296"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256640" cy="4615732"/>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7">
      <w:pPr>
        <w:rPr>
          <w:rFonts w:ascii="Corbel" w:cs="Corbel" w:eastAsia="Corbel" w:hAnsi="Corbel"/>
          <w:smallCaps w:val="1"/>
          <w:color w:val="ffffff"/>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rPr/>
      </w:pPr>
      <w:bookmarkStart w:colFirst="0" w:colLast="0" w:name="_heading=h.tyjcwt" w:id="5"/>
      <w:bookmarkEnd w:id="5"/>
      <w:r w:rsidDel="00000000" w:rsidR="00000000" w:rsidRPr="00000000">
        <w:rPr>
          <w:rtl w:val="0"/>
        </w:rPr>
        <w:t xml:space="preserve">Completing database design from an ERD</w:t>
      </w:r>
    </w:p>
    <w:p w:rsidR="00000000" w:rsidDel="00000000" w:rsidP="00000000" w:rsidRDefault="00000000" w:rsidRPr="00000000" w14:paraId="00000049">
      <w:pPr>
        <w:rPr/>
      </w:pPr>
      <w:r w:rsidDel="00000000" w:rsidR="00000000" w:rsidRPr="00000000">
        <w:rPr>
          <w:rtl w:val="0"/>
        </w:rPr>
        <w:t xml:space="preserve">From the work you have done already you can probably see that it is worth the effort to design a database thoroughly before you commit to creating it. Otherwise you will populate it with data, only to find that the structure does not allow you to do what you need to do, and you have to start again.</w:t>
      </w:r>
    </w:p>
    <w:p w:rsidR="00000000" w:rsidDel="00000000" w:rsidP="00000000" w:rsidRDefault="00000000" w:rsidRPr="00000000" w14:paraId="0000004A">
      <w:pPr>
        <w:rPr/>
      </w:pPr>
      <w:r w:rsidDel="00000000" w:rsidR="00000000" w:rsidRPr="00000000">
        <w:rPr>
          <w:rtl w:val="0"/>
        </w:rPr>
        <w:t xml:space="preserve">A design that has achieved Third Normal Form is ready to be implemented as a database using a relational database management system. </w:t>
      </w:r>
    </w:p>
    <w:p w:rsidR="00000000" w:rsidDel="00000000" w:rsidP="00000000" w:rsidRDefault="00000000" w:rsidRPr="00000000" w14:paraId="0000004B">
      <w:pPr>
        <w:rPr/>
      </w:pPr>
      <w:r w:rsidDel="00000000" w:rsidR="00000000" w:rsidRPr="00000000">
        <w:rPr>
          <w:rtl w:val="0"/>
        </w:rPr>
        <w:t xml:space="preserve">You can show the complete design as a Relational Database Model (logical data model) showing the relationships with their cardinality, the tables with all their attributes and the primary keys which give the unique identifiers: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drawing>
          <wp:inline distB="0" distT="0" distL="0" distR="0">
            <wp:extent cx="5799119" cy="1946699"/>
            <wp:effectExtent b="0" l="0" r="0" t="0"/>
            <wp:docPr id="29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799119" cy="1946699"/>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rPr>
          <w:rFonts w:ascii="Corbel" w:cs="Corbel" w:eastAsia="Corbel" w:hAnsi="Corbel"/>
          <w:b w:val="1"/>
          <w:color w:val="bf8f00"/>
          <w:sz w:val="32"/>
          <w:szCs w:val="32"/>
        </w:rPr>
      </w:pPr>
      <w:r w:rsidDel="00000000" w:rsidR="00000000" w:rsidRPr="00000000">
        <w:rPr>
          <w:rtl w:val="0"/>
        </w:rPr>
      </w:r>
    </w:p>
    <w:sectPr>
      <w:footerReference r:id="rId11" w:type="default"/>
      <w:pgSz w:h="15840" w:w="12240" w:orient="portrait"/>
      <w:pgMar w:bottom="568" w:top="851"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0"/>
        <w:i w:val="0"/>
        <w:smallCaps w:val="0"/>
        <w:strike w:val="0"/>
        <w:color w:val="000000"/>
        <w:sz w:val="22"/>
        <w:szCs w:val="22"/>
        <w:u w:val="none"/>
        <w:shd w:fill="auto" w:val="clear"/>
        <w:vertAlign w:val="baseline"/>
      </w:rPr>
    </w:pPr>
    <w:r w:rsidDel="00000000" w:rsidR="00000000" w:rsidRPr="00000000">
      <w:rPr>
        <w:rFonts w:ascii="Corbel" w:cs="Corbel" w:eastAsia="Corbel" w:hAnsi="Corbe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bel" w:cs="Corbel" w:eastAsia="Corbel" w:hAnsi="Corbel"/>
        <w:sz w:val="22"/>
        <w:szCs w:val="22"/>
        <w:lang w:val="en-US"/>
      </w:rPr>
    </w:rPrDefault>
    <w:pPrDefault>
      <w:pPr>
        <w:spacing w:after="200" w:before="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0673a5" w:space="0" w:sz="24" w:val="single"/>
        <w:left w:color="0673a5" w:space="0" w:sz="24" w:val="single"/>
        <w:bottom w:color="0673a5" w:space="0" w:sz="24" w:val="single"/>
        <w:right w:color="0673a5" w:space="0" w:sz="24" w:val="single"/>
      </w:pBdr>
      <w:shd w:fill="0673a5" w:val="clear"/>
      <w:spacing w:after="0" w:lineRule="auto"/>
    </w:pPr>
    <w:rPr>
      <w:rFonts w:ascii="Corbel" w:cs="Corbel" w:eastAsia="Corbel" w:hAnsi="Corbel"/>
      <w:smallCaps w:val="1"/>
      <w:color w:val="ffffff"/>
    </w:rPr>
  </w:style>
  <w:style w:type="paragraph" w:styleId="Heading2">
    <w:name w:val="heading 2"/>
    <w:basedOn w:val="Normal"/>
    <w:next w:val="Normal"/>
    <w:pPr>
      <w:pBdr>
        <w:top w:color="099bdd" w:space="0" w:sz="4" w:val="single"/>
      </w:pBdr>
      <w:shd w:fill="c9ecfc" w:val="clear"/>
      <w:spacing w:after="0" w:lineRule="auto"/>
    </w:pPr>
    <w:rPr>
      <w:rFonts w:ascii="Corbel" w:cs="Corbel" w:eastAsia="Corbel" w:hAnsi="Corbel"/>
      <w:smallCaps w:val="1"/>
    </w:rPr>
  </w:style>
  <w:style w:type="paragraph" w:styleId="Heading3">
    <w:name w:val="heading 3"/>
    <w:basedOn w:val="Normal"/>
    <w:next w:val="Normal"/>
    <w:pPr>
      <w:pBdr>
        <w:top w:color="099bdd" w:space="2" w:sz="6" w:val="single"/>
      </w:pBdr>
      <w:spacing w:after="0" w:before="300" w:lineRule="auto"/>
    </w:pPr>
    <w:rPr>
      <w:rFonts w:ascii="Corbel" w:cs="Corbel" w:eastAsia="Corbel" w:hAnsi="Corbel"/>
      <w:smallCaps w:val="1"/>
      <w:color w:val="044d6e"/>
    </w:rPr>
  </w:style>
  <w:style w:type="paragraph" w:styleId="Heading4">
    <w:name w:val="heading 4"/>
    <w:basedOn w:val="Normal"/>
    <w:next w:val="Normal"/>
    <w:pPr>
      <w:pBdr>
        <w:top w:color="099bdd" w:space="2" w:sz="6" w:val="dotted"/>
      </w:pBdr>
      <w:spacing w:after="0" w:before="200" w:lineRule="auto"/>
    </w:pPr>
    <w:rPr>
      <w:rFonts w:ascii="Corbel" w:cs="Corbel" w:eastAsia="Corbel" w:hAnsi="Corbel"/>
      <w:smallCaps w:val="1"/>
      <w:color w:val="0673a5"/>
    </w:rPr>
  </w:style>
  <w:style w:type="paragraph" w:styleId="Heading5">
    <w:name w:val="heading 5"/>
    <w:basedOn w:val="Normal"/>
    <w:next w:val="Normal"/>
    <w:pPr>
      <w:pBdr>
        <w:bottom w:color="099bdd" w:space="1" w:sz="6" w:val="single"/>
      </w:pBdr>
      <w:spacing w:after="0" w:before="200" w:lineRule="auto"/>
    </w:pPr>
    <w:rPr>
      <w:rFonts w:ascii="Corbel" w:cs="Corbel" w:eastAsia="Corbel" w:hAnsi="Corbel"/>
      <w:smallCaps w:val="1"/>
      <w:color w:val="0673a5"/>
    </w:rPr>
  </w:style>
  <w:style w:type="paragraph" w:styleId="Heading6">
    <w:name w:val="heading 6"/>
    <w:basedOn w:val="Normal"/>
    <w:next w:val="Normal"/>
    <w:pPr>
      <w:pBdr>
        <w:bottom w:color="099bdd" w:space="1" w:sz="6" w:val="dotted"/>
      </w:pBdr>
      <w:spacing w:after="0" w:before="200" w:lineRule="auto"/>
    </w:pPr>
    <w:rPr>
      <w:rFonts w:ascii="Corbel" w:cs="Corbel" w:eastAsia="Corbel" w:hAnsi="Corbel"/>
      <w:smallCaps w:val="1"/>
      <w:color w:val="0673a5"/>
    </w:rPr>
  </w:style>
  <w:style w:type="paragraph" w:styleId="Title">
    <w:name w:val="Title"/>
    <w:basedOn w:val="Normal"/>
    <w:next w:val="Normal"/>
    <w:pPr>
      <w:spacing w:after="0" w:before="0" w:lineRule="auto"/>
    </w:pPr>
    <w:rPr>
      <w:rFonts w:ascii="Corbel" w:cs="Corbel" w:eastAsia="Corbel" w:hAnsi="Corbel"/>
      <w:smallCaps w:val="1"/>
      <w:color w:val="0673a5"/>
      <w:sz w:val="52"/>
      <w:szCs w:val="52"/>
    </w:rPr>
  </w:style>
  <w:style w:type="paragraph" w:styleId="Normal" w:default="1">
    <w:name w:val="Normal"/>
    <w:qFormat w:val="1"/>
    <w:rsid w:val="009D3154"/>
  </w:style>
  <w:style w:type="paragraph" w:styleId="Heading1">
    <w:name w:val="heading 1"/>
    <w:basedOn w:val="Normal"/>
    <w:next w:val="Normal"/>
    <w:link w:val="Heading1Char"/>
    <w:uiPriority w:val="9"/>
    <w:qFormat w:val="1"/>
    <w:rsid w:val="00A1310C"/>
    <w:pPr>
      <w:pBdr>
        <w:top w:color="0673a5" w:space="0" w:sz="24" w:themeColor="text2" w:themeShade="0000BF" w:val="single"/>
        <w:left w:color="0673a5" w:space="0" w:sz="24" w:themeColor="text2" w:themeShade="0000BF" w:val="single"/>
        <w:bottom w:color="0673a5" w:space="0" w:sz="24" w:themeColor="text2" w:themeShade="0000BF" w:val="single"/>
        <w:right w:color="0673a5" w:space="0" w:sz="24" w:themeColor="text2" w:themeShade="0000BF" w:val="single"/>
      </w:pBdr>
      <w:shd w:color="auto" w:fill="0673a5" w:themeFill="text2" w:themeFillShade="0000BF" w:val="clear"/>
      <w:spacing w:after="0"/>
      <w:outlineLvl w:val="0"/>
    </w:pPr>
    <w:rPr>
      <w:rFonts w:asciiTheme="majorHAnsi" w:cstheme="majorBidi" w:eastAsiaTheme="majorEastAsia" w:hAnsiTheme="majorHAnsi"/>
      <w:caps w:val="1"/>
      <w:color w:val="ffffff" w:themeColor="background1"/>
      <w:spacing w:val="15"/>
    </w:rPr>
  </w:style>
  <w:style w:type="paragraph" w:styleId="Heading2">
    <w:name w:val="heading 2"/>
    <w:basedOn w:val="Normal"/>
    <w:next w:val="Normal"/>
    <w:link w:val="Heading2Char"/>
    <w:uiPriority w:val="9"/>
    <w:unhideWhenUsed w:val="1"/>
    <w:qFormat w:val="1"/>
    <w:rsid w:val="00E92469"/>
    <w:pPr>
      <w:pBdr>
        <w:top w:color="099bdd" w:space="0" w:sz="4" w:themeColor="text2" w:val="single"/>
      </w:pBdr>
      <w:shd w:color="auto" w:fill="c9ecfc" w:themeFill="text2" w:themeFillTint="000033" w:val="clear"/>
      <w:spacing w:after="0"/>
      <w:outlineLvl w:val="1"/>
    </w:pPr>
    <w:rPr>
      <w:rFonts w:asciiTheme="majorHAnsi" w:cstheme="majorBidi" w:eastAsiaTheme="majorEastAsia" w:hAnsiTheme="majorHAnsi"/>
      <w:caps w:val="1"/>
      <w:spacing w:val="15"/>
    </w:rPr>
  </w:style>
  <w:style w:type="paragraph" w:styleId="Heading3">
    <w:name w:val="heading 3"/>
    <w:basedOn w:val="Normal"/>
    <w:next w:val="Normal"/>
    <w:link w:val="Heading3Char"/>
    <w:uiPriority w:val="9"/>
    <w:unhideWhenUsed w:val="1"/>
    <w:qFormat w:val="1"/>
    <w:rsid w:val="00D47A97"/>
    <w:pPr>
      <w:pBdr>
        <w:top w:color="099bdd" w:space="2" w:sz="6" w:themeColor="text2" w:val="single"/>
      </w:pBdr>
      <w:spacing w:after="0" w:before="300"/>
      <w:outlineLvl w:val="2"/>
    </w:pPr>
    <w:rPr>
      <w:rFonts w:asciiTheme="majorHAnsi" w:cstheme="majorBidi" w:eastAsiaTheme="majorEastAsia" w:hAnsiTheme="majorHAnsi"/>
      <w:caps w:val="1"/>
      <w:color w:val="044d6e" w:themeColor="text2" w:themeShade="000080"/>
      <w:spacing w:val="15"/>
    </w:rPr>
  </w:style>
  <w:style w:type="paragraph" w:styleId="Heading4">
    <w:name w:val="heading 4"/>
    <w:basedOn w:val="Normal"/>
    <w:next w:val="Normal"/>
    <w:link w:val="Heading4Char"/>
    <w:uiPriority w:val="9"/>
    <w:unhideWhenUsed w:val="1"/>
    <w:qFormat w:val="1"/>
    <w:rsid w:val="00D47A97"/>
    <w:pPr>
      <w:pBdr>
        <w:top w:color="099bdd" w:space="2" w:sz="6" w:themeColor="text2" w:val="dotted"/>
      </w:pBdr>
      <w:spacing w:after="0" w:before="200"/>
      <w:outlineLvl w:val="3"/>
    </w:pPr>
    <w:rPr>
      <w:rFonts w:asciiTheme="majorHAnsi" w:cstheme="majorBidi" w:eastAsiaTheme="majorEastAsia" w:hAnsiTheme="majorHAnsi"/>
      <w:caps w:val="1"/>
      <w:color w:val="0673a5" w:themeColor="text2" w:themeShade="0000BF"/>
      <w:spacing w:val="10"/>
    </w:rPr>
  </w:style>
  <w:style w:type="paragraph" w:styleId="Heading5">
    <w:name w:val="heading 5"/>
    <w:basedOn w:val="Normal"/>
    <w:next w:val="Normal"/>
    <w:link w:val="Heading5Char"/>
    <w:uiPriority w:val="9"/>
    <w:unhideWhenUsed w:val="1"/>
    <w:qFormat w:val="1"/>
    <w:rsid w:val="00D47A97"/>
    <w:pPr>
      <w:pBdr>
        <w:bottom w:color="099bdd" w:space="1" w:sz="6" w:themeColor="text2" w:val="single"/>
      </w:pBdr>
      <w:spacing w:after="0" w:before="200"/>
      <w:outlineLvl w:val="4"/>
    </w:pPr>
    <w:rPr>
      <w:rFonts w:asciiTheme="majorHAnsi" w:cstheme="majorBidi" w:eastAsiaTheme="majorEastAsia" w:hAnsiTheme="majorHAnsi"/>
      <w:caps w:val="1"/>
      <w:color w:val="0673a5" w:themeColor="text2" w:themeShade="0000BF"/>
      <w:spacing w:val="10"/>
    </w:rPr>
  </w:style>
  <w:style w:type="paragraph" w:styleId="Heading6">
    <w:name w:val="heading 6"/>
    <w:basedOn w:val="Normal"/>
    <w:next w:val="Normal"/>
    <w:link w:val="Heading6Char"/>
    <w:uiPriority w:val="9"/>
    <w:unhideWhenUsed w:val="1"/>
    <w:qFormat w:val="1"/>
    <w:rsid w:val="00D47A97"/>
    <w:pPr>
      <w:pBdr>
        <w:bottom w:color="099bdd" w:space="1" w:sz="6" w:themeColor="text2" w:val="dotted"/>
      </w:pBdr>
      <w:spacing w:after="0" w:before="200"/>
      <w:outlineLvl w:val="5"/>
    </w:pPr>
    <w:rPr>
      <w:rFonts w:asciiTheme="majorHAnsi" w:cstheme="majorBidi" w:eastAsiaTheme="majorEastAsia" w:hAnsiTheme="majorHAnsi"/>
      <w:caps w:val="1"/>
      <w:color w:val="0673a5" w:themeColor="text2" w:themeShade="0000BF"/>
      <w:spacing w:val="10"/>
    </w:rPr>
  </w:style>
  <w:style w:type="paragraph" w:styleId="Heading7">
    <w:name w:val="heading 7"/>
    <w:basedOn w:val="Normal"/>
    <w:next w:val="Normal"/>
    <w:link w:val="Heading7Char"/>
    <w:uiPriority w:val="9"/>
    <w:unhideWhenUsed w:val="1"/>
    <w:qFormat w:val="1"/>
    <w:rsid w:val="00D47A97"/>
    <w:pPr>
      <w:spacing w:after="0" w:before="200"/>
      <w:outlineLvl w:val="6"/>
    </w:pPr>
    <w:rPr>
      <w:rFonts w:asciiTheme="majorHAnsi" w:cstheme="majorBidi" w:eastAsiaTheme="majorEastAsia" w:hAnsiTheme="majorHAnsi"/>
      <w:caps w:val="1"/>
      <w:color w:val="0673a5" w:themeColor="text2" w:themeShade="0000BF"/>
      <w:spacing w:val="10"/>
    </w:rPr>
  </w:style>
  <w:style w:type="paragraph" w:styleId="Heading8">
    <w:name w:val="heading 8"/>
    <w:basedOn w:val="Normal"/>
    <w:next w:val="Normal"/>
    <w:link w:val="Heading8Char"/>
    <w:uiPriority w:val="9"/>
    <w:semiHidden w:val="1"/>
    <w:unhideWhenUsed w:val="1"/>
    <w:qFormat w:val="1"/>
    <w:rsid w:val="00D47A97"/>
    <w:pPr>
      <w:spacing w:after="0" w:before="200"/>
      <w:outlineLvl w:val="7"/>
    </w:pPr>
    <w:rPr>
      <w:rFonts w:asciiTheme="majorHAnsi" w:cstheme="majorBidi" w:eastAsiaTheme="majorEastAsia" w:hAnsiTheme="majorHAnsi"/>
      <w:caps w:val="1"/>
      <w:spacing w:val="10"/>
      <w:szCs w:val="18"/>
    </w:rPr>
  </w:style>
  <w:style w:type="paragraph" w:styleId="Heading9">
    <w:name w:val="heading 9"/>
    <w:basedOn w:val="Normal"/>
    <w:next w:val="Normal"/>
    <w:link w:val="Heading9Char"/>
    <w:uiPriority w:val="9"/>
    <w:semiHidden w:val="1"/>
    <w:unhideWhenUsed w:val="1"/>
    <w:qFormat w:val="1"/>
    <w:rsid w:val="00D47A97"/>
    <w:pPr>
      <w:spacing w:after="0" w:before="200"/>
      <w:outlineLvl w:val="8"/>
    </w:pPr>
    <w:rPr>
      <w:rFonts w:asciiTheme="majorHAnsi" w:cstheme="majorBidi" w:eastAsiaTheme="majorEastAsia" w:hAnsiTheme="majorHAnsi"/>
      <w:i w:val="1"/>
      <w:iCs w:val="1"/>
      <w:caps w:val="1"/>
      <w:spacing w:val="10"/>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1310C"/>
    <w:rPr>
      <w:rFonts w:asciiTheme="majorHAnsi" w:cstheme="majorBidi" w:eastAsiaTheme="majorEastAsia" w:hAnsiTheme="majorHAnsi"/>
      <w:caps w:val="1"/>
      <w:color w:val="ffffff" w:themeColor="background1"/>
      <w:spacing w:val="15"/>
      <w:shd w:color="auto" w:fill="0673a5" w:themeFill="text2" w:themeFillShade="0000BF" w:val="clear"/>
    </w:rPr>
  </w:style>
  <w:style w:type="character" w:styleId="Heading2Char" w:customStyle="1">
    <w:name w:val="Heading 2 Char"/>
    <w:basedOn w:val="DefaultParagraphFont"/>
    <w:link w:val="Heading2"/>
    <w:uiPriority w:val="9"/>
    <w:rsid w:val="00E92469"/>
    <w:rPr>
      <w:rFonts w:asciiTheme="majorHAnsi" w:cstheme="majorBidi" w:eastAsiaTheme="majorEastAsia" w:hAnsiTheme="majorHAnsi"/>
      <w:caps w:val="1"/>
      <w:spacing w:val="15"/>
      <w:shd w:color="auto" w:fill="c9ecfc" w:themeFill="text2" w:themeFillTint="000033" w:val="clear"/>
    </w:rPr>
  </w:style>
  <w:style w:type="character" w:styleId="Heading3Char" w:customStyle="1">
    <w:name w:val="Heading 3 Char"/>
    <w:basedOn w:val="DefaultParagraphFont"/>
    <w:link w:val="Heading3"/>
    <w:uiPriority w:val="9"/>
    <w:rPr>
      <w:rFonts w:asciiTheme="majorHAnsi" w:cstheme="majorBidi" w:eastAsiaTheme="majorEastAsia" w:hAnsiTheme="majorHAnsi"/>
      <w:caps w:val="1"/>
      <w:color w:val="044d6e" w:themeColor="text2" w:themeShade="000080"/>
      <w:spacing w:val="15"/>
    </w:rPr>
  </w:style>
  <w:style w:type="table" w:styleId="TableGrid">
    <w:name w:val="Table Grid"/>
    <w:basedOn w:val="TableNormal"/>
    <w:uiPriority w:val="39"/>
    <w:pPr>
      <w:spacing w:after="0" w:line="240" w:lineRule="auto"/>
    </w:pPr>
    <w:tblPr>
      <w:tblBorders>
        <w:top w:color="2c2c2c" w:space="0" w:sz="4" w:themeColor="text1" w:val="single"/>
        <w:left w:color="2c2c2c" w:space="0" w:sz="4" w:themeColor="text1" w:val="single"/>
        <w:bottom w:color="2c2c2c" w:space="0" w:sz="4" w:themeColor="text1" w:val="single"/>
        <w:right w:color="2c2c2c" w:space="0" w:sz="4" w:themeColor="text1" w:val="single"/>
        <w:insideH w:color="2c2c2c" w:space="0" w:sz="4" w:themeColor="text1" w:val="single"/>
        <w:insideV w:color="2c2c2c" w:space="0" w:sz="4" w:themeColor="text1" w:val="single"/>
      </w:tblBorders>
    </w:tblPr>
  </w:style>
  <w:style w:type="paragraph" w:styleId="Title">
    <w:name w:val="Title"/>
    <w:basedOn w:val="Normal"/>
    <w:link w:val="TitleChar"/>
    <w:qFormat w:val="1"/>
    <w:rsid w:val="00A1310C"/>
    <w:pPr>
      <w:spacing w:after="0" w:before="0"/>
    </w:pPr>
    <w:rPr>
      <w:rFonts w:asciiTheme="majorHAnsi" w:cstheme="majorBidi" w:eastAsiaTheme="majorEastAsia" w:hAnsiTheme="majorHAnsi"/>
      <w:caps w:val="1"/>
      <w:color w:val="0673a5" w:themeColor="text2" w:themeShade="0000BF"/>
      <w:spacing w:val="10"/>
      <w:sz w:val="52"/>
      <w:szCs w:val="52"/>
    </w:rPr>
  </w:style>
  <w:style w:type="character" w:styleId="TitleChar" w:customStyle="1">
    <w:name w:val="Title Char"/>
    <w:basedOn w:val="DefaultParagraphFont"/>
    <w:link w:val="Title"/>
    <w:rsid w:val="00A1310C"/>
    <w:rPr>
      <w:rFonts w:asciiTheme="majorHAnsi" w:cstheme="majorBidi" w:eastAsiaTheme="majorEastAsia" w:hAnsiTheme="majorHAnsi"/>
      <w:caps w:val="1"/>
      <w:color w:val="0673a5" w:themeColor="text2" w:themeShade="0000BF"/>
      <w:spacing w:val="10"/>
      <w:sz w:val="52"/>
      <w:szCs w:val="52"/>
    </w:rPr>
  </w:style>
  <w:style w:type="paragraph" w:styleId="Subtitle">
    <w:name w:val="Subtitle"/>
    <w:basedOn w:val="Normal"/>
    <w:next w:val="Normal"/>
    <w:link w:val="SubtitleChar"/>
    <w:uiPriority w:val="11"/>
    <w:semiHidden w:val="1"/>
    <w:unhideWhenUsed w:val="1"/>
    <w:qFormat w:val="1"/>
    <w:rsid w:val="004E1AED"/>
    <w:pPr>
      <w:numPr>
        <w:ilvl w:val="1"/>
      </w:numPr>
      <w:spacing w:after="160"/>
    </w:pPr>
    <w:rPr>
      <w:color w:val="404040" w:themeColor="text1" w:themeTint="0000E6"/>
    </w:rPr>
  </w:style>
  <w:style w:type="character" w:styleId="SubtitleChar" w:customStyle="1">
    <w:name w:val="Subtitle Char"/>
    <w:basedOn w:val="DefaultParagraphFont"/>
    <w:link w:val="Subtitle"/>
    <w:uiPriority w:val="11"/>
    <w:semiHidden w:val="1"/>
    <w:rsid w:val="004E1AED"/>
    <w:rPr>
      <w:color w:val="404040" w:themeColor="text1" w:themeTint="0000E6"/>
    </w:rPr>
  </w:style>
  <w:style w:type="character" w:styleId="IntenseEmphasis">
    <w:name w:val="Intense Emphasis"/>
    <w:basedOn w:val="DefaultParagraphFont"/>
    <w:uiPriority w:val="21"/>
    <w:semiHidden w:val="1"/>
    <w:unhideWhenUsed w:val="1"/>
    <w:qFormat w:val="1"/>
    <w:rsid w:val="004E1AED"/>
    <w:rPr>
      <w:i w:val="1"/>
      <w:iCs w:val="1"/>
      <w:color w:val="806000" w:themeColor="accent1" w:themeShade="000080"/>
    </w:rPr>
  </w:style>
  <w:style w:type="paragraph" w:styleId="IntenseQuote">
    <w:name w:val="Intense Quote"/>
    <w:basedOn w:val="Normal"/>
    <w:next w:val="Normal"/>
    <w:link w:val="IntenseQuoteChar"/>
    <w:uiPriority w:val="30"/>
    <w:semiHidden w:val="1"/>
    <w:unhideWhenUsed w:val="1"/>
    <w:qFormat w:val="1"/>
    <w:rsid w:val="004E1AED"/>
    <w:pPr>
      <w:pBdr>
        <w:top w:color="806000" w:space="10" w:sz="4" w:themeColor="accent1" w:themeShade="000080" w:val="single"/>
        <w:bottom w:color="806000" w:space="10" w:sz="4" w:themeColor="accent1" w:themeShade="000080" w:val="single"/>
      </w:pBdr>
      <w:spacing w:after="360" w:before="360"/>
      <w:ind w:left="864" w:right="864"/>
      <w:jc w:val="center"/>
    </w:pPr>
    <w:rPr>
      <w:i w:val="1"/>
      <w:iCs w:val="1"/>
      <w:color w:val="806000" w:themeColor="accent1" w:themeShade="000080"/>
    </w:rPr>
  </w:style>
  <w:style w:type="character" w:styleId="IntenseQuoteChar" w:customStyle="1">
    <w:name w:val="Intense Quote Char"/>
    <w:basedOn w:val="DefaultParagraphFont"/>
    <w:link w:val="IntenseQuote"/>
    <w:uiPriority w:val="30"/>
    <w:semiHidden w:val="1"/>
    <w:rsid w:val="004E1AED"/>
    <w:rPr>
      <w:i w:val="1"/>
      <w:iCs w:val="1"/>
      <w:color w:val="806000" w:themeColor="accent1" w:themeShade="000080"/>
    </w:rPr>
  </w:style>
  <w:style w:type="character" w:styleId="IntenseReference">
    <w:name w:val="Intense Reference"/>
    <w:basedOn w:val="DefaultParagraphFont"/>
    <w:uiPriority w:val="32"/>
    <w:semiHidden w:val="1"/>
    <w:unhideWhenUsed w:val="1"/>
    <w:qFormat w:val="1"/>
    <w:rsid w:val="004E1AED"/>
    <w:rPr>
      <w:b w:val="1"/>
      <w:bCs w:val="1"/>
      <w:caps w:val="0"/>
      <w:smallCaps w:val="1"/>
      <w:color w:val="806000" w:themeColor="accent1" w:themeShade="000080"/>
      <w:spacing w:val="5"/>
    </w:rPr>
  </w:style>
  <w:style w:type="character" w:styleId="Heading4Char" w:customStyle="1">
    <w:name w:val="Heading 4 Char"/>
    <w:basedOn w:val="DefaultParagraphFont"/>
    <w:link w:val="Heading4"/>
    <w:uiPriority w:val="9"/>
    <w:rPr>
      <w:rFonts w:asciiTheme="majorHAnsi" w:cstheme="majorBidi" w:eastAsiaTheme="majorEastAsia" w:hAnsiTheme="majorHAnsi"/>
      <w:caps w:val="1"/>
      <w:color w:val="0673a5" w:themeColor="text2" w:themeShade="0000BF"/>
      <w:spacing w:val="10"/>
    </w:rPr>
  </w:style>
  <w:style w:type="character" w:styleId="Heading5Char" w:customStyle="1">
    <w:name w:val="Heading 5 Char"/>
    <w:basedOn w:val="DefaultParagraphFont"/>
    <w:link w:val="Heading5"/>
    <w:uiPriority w:val="9"/>
    <w:rPr>
      <w:rFonts w:asciiTheme="majorHAnsi" w:cstheme="majorBidi" w:eastAsiaTheme="majorEastAsia" w:hAnsiTheme="majorHAnsi"/>
      <w:caps w:val="1"/>
      <w:color w:val="0673a5" w:themeColor="text2" w:themeShade="0000BF"/>
      <w:spacing w:val="10"/>
    </w:rPr>
  </w:style>
  <w:style w:type="character" w:styleId="Heading6Char" w:customStyle="1">
    <w:name w:val="Heading 6 Char"/>
    <w:basedOn w:val="DefaultParagraphFont"/>
    <w:link w:val="Heading6"/>
    <w:uiPriority w:val="9"/>
    <w:rPr>
      <w:rFonts w:asciiTheme="majorHAnsi" w:cstheme="majorBidi" w:eastAsiaTheme="majorEastAsia" w:hAnsiTheme="majorHAnsi"/>
      <w:caps w:val="1"/>
      <w:color w:val="0673a5" w:themeColor="text2" w:themeShade="0000BF"/>
      <w:spacing w:val="10"/>
    </w:rPr>
  </w:style>
  <w:style w:type="character" w:styleId="Heading7Char" w:customStyle="1">
    <w:name w:val="Heading 7 Char"/>
    <w:basedOn w:val="DefaultParagraphFont"/>
    <w:link w:val="Heading7"/>
    <w:uiPriority w:val="9"/>
    <w:rPr>
      <w:rFonts w:asciiTheme="majorHAnsi" w:cstheme="majorBidi" w:eastAsiaTheme="majorEastAsia" w:hAnsiTheme="majorHAnsi"/>
      <w:caps w:val="1"/>
      <w:color w:val="0673a5" w:themeColor="text2" w:themeShade="0000BF"/>
      <w:spacing w:val="10"/>
    </w:rPr>
  </w:style>
  <w:style w:type="character" w:styleId="Heading8Char" w:customStyle="1">
    <w:name w:val="Heading 8 Char"/>
    <w:basedOn w:val="DefaultParagraphFont"/>
    <w:link w:val="Heading8"/>
    <w:uiPriority w:val="9"/>
    <w:semiHidden w:val="1"/>
    <w:rsid w:val="00D47A97"/>
    <w:rPr>
      <w:rFonts w:asciiTheme="majorHAnsi" w:cstheme="majorBidi" w:eastAsiaTheme="majorEastAsia" w:hAnsiTheme="majorHAnsi"/>
      <w:caps w:val="1"/>
      <w:spacing w:val="10"/>
      <w:szCs w:val="18"/>
    </w:rPr>
  </w:style>
  <w:style w:type="character" w:styleId="Heading9Char" w:customStyle="1">
    <w:name w:val="Heading 9 Char"/>
    <w:basedOn w:val="DefaultParagraphFont"/>
    <w:link w:val="Heading9"/>
    <w:uiPriority w:val="9"/>
    <w:semiHidden w:val="1"/>
    <w:rsid w:val="00D47A97"/>
    <w:rPr>
      <w:rFonts w:asciiTheme="majorHAnsi" w:cstheme="majorBidi" w:eastAsiaTheme="majorEastAsia" w:hAnsiTheme="majorHAnsi"/>
      <w:i w:val="1"/>
      <w:iCs w:val="1"/>
      <w:caps w:val="1"/>
      <w:spacing w:val="10"/>
      <w:szCs w:val="18"/>
    </w:rPr>
  </w:style>
  <w:style w:type="paragraph" w:styleId="Caption">
    <w:name w:val="caption"/>
    <w:basedOn w:val="Normal"/>
    <w:next w:val="Normal"/>
    <w:uiPriority w:val="35"/>
    <w:semiHidden w:val="1"/>
    <w:unhideWhenUsed w:val="1"/>
    <w:qFormat w:val="1"/>
    <w:rsid w:val="00D47A97"/>
    <w:rPr>
      <w:b w:val="1"/>
      <w:bCs w:val="1"/>
      <w:color w:val="0673a5" w:themeColor="text2" w:themeShade="0000BF"/>
      <w:szCs w:val="16"/>
    </w:rPr>
  </w:style>
  <w:style w:type="paragraph" w:styleId="TOCHeading">
    <w:name w:val="TOC Heading"/>
    <w:basedOn w:val="Heading1"/>
    <w:next w:val="Normal"/>
    <w:uiPriority w:val="39"/>
    <w:unhideWhenUsed w:val="1"/>
    <w:qFormat w:val="1"/>
    <w:pPr>
      <w:outlineLvl w:val="9"/>
    </w:pPr>
  </w:style>
  <w:style w:type="paragraph" w:styleId="BalloonText">
    <w:name w:val="Balloon Text"/>
    <w:basedOn w:val="Normal"/>
    <w:link w:val="BalloonTextChar"/>
    <w:uiPriority w:val="99"/>
    <w:semiHidden w:val="1"/>
    <w:unhideWhenUsed w:val="1"/>
    <w:rsid w:val="00D47A97"/>
    <w:pPr>
      <w:spacing w:after="0" w:before="0" w:line="240" w:lineRule="auto"/>
    </w:pPr>
    <w:rPr>
      <w:rFonts w:ascii="Segoe UI" w:cs="Segoe UI" w:hAnsi="Segoe UI"/>
      <w:szCs w:val="18"/>
    </w:rPr>
  </w:style>
  <w:style w:type="character" w:styleId="BalloonTextChar" w:customStyle="1">
    <w:name w:val="Balloon Text Char"/>
    <w:basedOn w:val="DefaultParagraphFont"/>
    <w:link w:val="BalloonText"/>
    <w:uiPriority w:val="99"/>
    <w:semiHidden w:val="1"/>
    <w:rsid w:val="00D47A97"/>
    <w:rPr>
      <w:rFonts w:ascii="Segoe UI" w:cs="Segoe UI" w:hAnsi="Segoe UI"/>
      <w:szCs w:val="18"/>
    </w:rPr>
  </w:style>
  <w:style w:type="paragraph" w:styleId="BodyText3">
    <w:name w:val="Body Text 3"/>
    <w:basedOn w:val="Normal"/>
    <w:link w:val="BodyText3Char"/>
    <w:uiPriority w:val="99"/>
    <w:semiHidden w:val="1"/>
    <w:unhideWhenUsed w:val="1"/>
    <w:rsid w:val="00D47A97"/>
    <w:pPr>
      <w:spacing w:after="120"/>
    </w:pPr>
    <w:rPr>
      <w:szCs w:val="16"/>
    </w:rPr>
  </w:style>
  <w:style w:type="character" w:styleId="BodyText3Char" w:customStyle="1">
    <w:name w:val="Body Text 3 Char"/>
    <w:basedOn w:val="DefaultParagraphFont"/>
    <w:link w:val="BodyText3"/>
    <w:uiPriority w:val="99"/>
    <w:semiHidden w:val="1"/>
    <w:rsid w:val="00D47A97"/>
    <w:rPr>
      <w:szCs w:val="16"/>
    </w:rPr>
  </w:style>
  <w:style w:type="paragraph" w:styleId="BodyTextIndent3">
    <w:name w:val="Body Text Indent 3"/>
    <w:basedOn w:val="Normal"/>
    <w:link w:val="BodyTextIndent3Char"/>
    <w:uiPriority w:val="99"/>
    <w:semiHidden w:val="1"/>
    <w:unhideWhenUsed w:val="1"/>
    <w:rsid w:val="00D47A97"/>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D47A97"/>
    <w:rPr>
      <w:szCs w:val="16"/>
    </w:rPr>
  </w:style>
  <w:style w:type="character" w:styleId="CommentReference">
    <w:name w:val="annotation reference"/>
    <w:basedOn w:val="DefaultParagraphFont"/>
    <w:uiPriority w:val="99"/>
    <w:semiHidden w:val="1"/>
    <w:unhideWhenUsed w:val="1"/>
    <w:rsid w:val="00D47A97"/>
    <w:rPr>
      <w:sz w:val="22"/>
      <w:szCs w:val="16"/>
    </w:rPr>
  </w:style>
  <w:style w:type="paragraph" w:styleId="CommentText">
    <w:name w:val="annotation text"/>
    <w:basedOn w:val="Normal"/>
    <w:link w:val="CommentTextChar"/>
    <w:uiPriority w:val="99"/>
    <w:semiHidden w:val="1"/>
    <w:unhideWhenUsed w:val="1"/>
    <w:rsid w:val="00D47A97"/>
    <w:pPr>
      <w:spacing w:line="240" w:lineRule="auto"/>
    </w:pPr>
    <w:rPr>
      <w:szCs w:val="20"/>
    </w:rPr>
  </w:style>
  <w:style w:type="character" w:styleId="CommentTextChar" w:customStyle="1">
    <w:name w:val="Comment Text Char"/>
    <w:basedOn w:val="DefaultParagraphFont"/>
    <w:link w:val="CommentText"/>
    <w:uiPriority w:val="99"/>
    <w:semiHidden w:val="1"/>
    <w:rsid w:val="00D47A97"/>
    <w:rPr>
      <w:szCs w:val="20"/>
    </w:rPr>
  </w:style>
  <w:style w:type="paragraph" w:styleId="CommentSubject">
    <w:name w:val="annotation subject"/>
    <w:basedOn w:val="CommentText"/>
    <w:next w:val="CommentText"/>
    <w:link w:val="CommentSubjectChar"/>
    <w:uiPriority w:val="99"/>
    <w:semiHidden w:val="1"/>
    <w:unhideWhenUsed w:val="1"/>
    <w:rsid w:val="00D47A97"/>
    <w:rPr>
      <w:b w:val="1"/>
      <w:bCs w:val="1"/>
    </w:rPr>
  </w:style>
  <w:style w:type="character" w:styleId="CommentSubjectChar" w:customStyle="1">
    <w:name w:val="Comment Subject Char"/>
    <w:basedOn w:val="CommentTextChar"/>
    <w:link w:val="CommentSubject"/>
    <w:uiPriority w:val="99"/>
    <w:semiHidden w:val="1"/>
    <w:rsid w:val="00D47A97"/>
    <w:rPr>
      <w:b w:val="1"/>
      <w:bCs w:val="1"/>
      <w:szCs w:val="20"/>
    </w:rPr>
  </w:style>
  <w:style w:type="paragraph" w:styleId="DocumentMap">
    <w:name w:val="Document Map"/>
    <w:basedOn w:val="Normal"/>
    <w:link w:val="DocumentMapChar"/>
    <w:uiPriority w:val="99"/>
    <w:semiHidden w:val="1"/>
    <w:unhideWhenUsed w:val="1"/>
    <w:rsid w:val="00D47A97"/>
    <w:pPr>
      <w:spacing w:after="0" w:before="0" w:line="240" w:lineRule="auto"/>
    </w:pPr>
    <w:rPr>
      <w:rFonts w:ascii="Segoe UI" w:cs="Segoe UI" w:hAnsi="Segoe UI"/>
      <w:szCs w:val="16"/>
    </w:rPr>
  </w:style>
  <w:style w:type="character" w:styleId="DocumentMapChar" w:customStyle="1">
    <w:name w:val="Document Map Char"/>
    <w:basedOn w:val="DefaultParagraphFont"/>
    <w:link w:val="DocumentMap"/>
    <w:uiPriority w:val="99"/>
    <w:semiHidden w:val="1"/>
    <w:rsid w:val="00D47A97"/>
    <w:rPr>
      <w:rFonts w:ascii="Segoe UI" w:cs="Segoe UI" w:hAnsi="Segoe UI"/>
      <w:szCs w:val="16"/>
    </w:rPr>
  </w:style>
  <w:style w:type="paragraph" w:styleId="EndnoteText">
    <w:name w:val="endnote text"/>
    <w:basedOn w:val="Normal"/>
    <w:link w:val="EndnoteTextChar"/>
    <w:uiPriority w:val="99"/>
    <w:semiHidden w:val="1"/>
    <w:unhideWhenUsed w:val="1"/>
    <w:rsid w:val="00D47A97"/>
    <w:pPr>
      <w:spacing w:after="0" w:before="0" w:line="240" w:lineRule="auto"/>
    </w:pPr>
    <w:rPr>
      <w:szCs w:val="20"/>
    </w:rPr>
  </w:style>
  <w:style w:type="character" w:styleId="EndnoteTextChar" w:customStyle="1">
    <w:name w:val="Endnote Text Char"/>
    <w:basedOn w:val="DefaultParagraphFont"/>
    <w:link w:val="EndnoteText"/>
    <w:uiPriority w:val="99"/>
    <w:semiHidden w:val="1"/>
    <w:rsid w:val="00D47A97"/>
    <w:rPr>
      <w:szCs w:val="20"/>
    </w:rPr>
  </w:style>
  <w:style w:type="paragraph" w:styleId="EnvelopeReturn">
    <w:name w:val="envelope return"/>
    <w:basedOn w:val="Normal"/>
    <w:uiPriority w:val="99"/>
    <w:semiHidden w:val="1"/>
    <w:unhideWhenUsed w:val="1"/>
    <w:rsid w:val="00D47A97"/>
    <w:pPr>
      <w:spacing w:after="0" w:before="0" w:line="240" w:lineRule="auto"/>
    </w:pPr>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D47A97"/>
    <w:pPr>
      <w:spacing w:after="0" w:before="0" w:line="240" w:lineRule="auto"/>
    </w:pPr>
    <w:rPr>
      <w:szCs w:val="20"/>
    </w:rPr>
  </w:style>
  <w:style w:type="character" w:styleId="FootnoteTextChar" w:customStyle="1">
    <w:name w:val="Footnote Text Char"/>
    <w:basedOn w:val="DefaultParagraphFont"/>
    <w:link w:val="FootnoteText"/>
    <w:uiPriority w:val="99"/>
    <w:semiHidden w:val="1"/>
    <w:rsid w:val="00D47A97"/>
    <w:rPr>
      <w:szCs w:val="20"/>
    </w:rPr>
  </w:style>
  <w:style w:type="character" w:styleId="HTMLCode">
    <w:name w:val="HTML Code"/>
    <w:basedOn w:val="DefaultParagraphFont"/>
    <w:uiPriority w:val="99"/>
    <w:semiHidden w:val="1"/>
    <w:unhideWhenUsed w:val="1"/>
    <w:rsid w:val="00D47A97"/>
    <w:rPr>
      <w:rFonts w:ascii="Consolas" w:hAnsi="Consolas"/>
      <w:sz w:val="22"/>
      <w:szCs w:val="20"/>
    </w:rPr>
  </w:style>
  <w:style w:type="character" w:styleId="HTMLKeyboard">
    <w:name w:val="HTML Keyboard"/>
    <w:basedOn w:val="DefaultParagraphFont"/>
    <w:uiPriority w:val="99"/>
    <w:semiHidden w:val="1"/>
    <w:unhideWhenUsed w:val="1"/>
    <w:rsid w:val="00D47A97"/>
    <w:rPr>
      <w:rFonts w:ascii="Consolas" w:hAnsi="Consolas"/>
      <w:sz w:val="22"/>
      <w:szCs w:val="20"/>
    </w:rPr>
  </w:style>
  <w:style w:type="paragraph" w:styleId="HTMLPreformatted">
    <w:name w:val="HTML Preformatted"/>
    <w:basedOn w:val="Normal"/>
    <w:link w:val="HTMLPreformattedChar"/>
    <w:uiPriority w:val="99"/>
    <w:semiHidden w:val="1"/>
    <w:unhideWhenUsed w:val="1"/>
    <w:rsid w:val="00D47A97"/>
    <w:pPr>
      <w:spacing w:after="0" w:before="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val="1"/>
    <w:rsid w:val="00D47A97"/>
    <w:rPr>
      <w:rFonts w:ascii="Consolas" w:hAnsi="Consolas"/>
      <w:szCs w:val="20"/>
    </w:rPr>
  </w:style>
  <w:style w:type="character" w:styleId="HTMLTypewriter">
    <w:name w:val="HTML Typewriter"/>
    <w:basedOn w:val="DefaultParagraphFont"/>
    <w:uiPriority w:val="99"/>
    <w:semiHidden w:val="1"/>
    <w:unhideWhenUsed w:val="1"/>
    <w:rsid w:val="00D47A97"/>
    <w:rPr>
      <w:rFonts w:ascii="Consolas" w:hAnsi="Consolas"/>
      <w:sz w:val="22"/>
      <w:szCs w:val="20"/>
    </w:rPr>
  </w:style>
  <w:style w:type="paragraph" w:styleId="MacroText">
    <w:name w:val="macro"/>
    <w:link w:val="MacroTextChar"/>
    <w:uiPriority w:val="99"/>
    <w:semiHidden w:val="1"/>
    <w:unhideWhenUsed w:val="1"/>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val="1"/>
    <w:rsid w:val="00D47A97"/>
    <w:rPr>
      <w:rFonts w:ascii="Consolas" w:hAnsi="Consolas"/>
      <w:szCs w:val="20"/>
    </w:rPr>
  </w:style>
  <w:style w:type="paragraph" w:styleId="PlainText">
    <w:name w:val="Plain Text"/>
    <w:basedOn w:val="Normal"/>
    <w:link w:val="PlainTextChar"/>
    <w:uiPriority w:val="99"/>
    <w:semiHidden w:val="1"/>
    <w:unhideWhenUsed w:val="1"/>
    <w:rsid w:val="00D47A97"/>
    <w:pPr>
      <w:spacing w:after="0" w:before="0" w:line="240" w:lineRule="auto"/>
    </w:pPr>
    <w:rPr>
      <w:rFonts w:ascii="Consolas" w:hAnsi="Consolas"/>
      <w:szCs w:val="21"/>
    </w:rPr>
  </w:style>
  <w:style w:type="character" w:styleId="PlainTextChar" w:customStyle="1">
    <w:name w:val="Plain Text Char"/>
    <w:basedOn w:val="DefaultParagraphFont"/>
    <w:link w:val="PlainText"/>
    <w:uiPriority w:val="99"/>
    <w:semiHidden w:val="1"/>
    <w:rsid w:val="00D47A97"/>
    <w:rPr>
      <w:rFonts w:ascii="Consolas" w:hAnsi="Consolas"/>
      <w:szCs w:val="21"/>
    </w:rPr>
  </w:style>
  <w:style w:type="paragraph" w:styleId="BlockText">
    <w:name w:val="Block Text"/>
    <w:basedOn w:val="Normal"/>
    <w:uiPriority w:val="99"/>
    <w:semiHidden w:val="1"/>
    <w:unhideWhenUsed w:val="1"/>
    <w:rsid w:val="00A1310C"/>
    <w:pPr>
      <w:pBdr>
        <w:top w:color="806000" w:shadow="1" w:space="10" w:sz="2" w:themeColor="accent1" w:themeShade="000080" w:val="single"/>
        <w:left w:color="806000" w:shadow="1" w:space="10" w:sz="2" w:themeColor="accent1" w:themeShade="000080" w:val="single"/>
        <w:bottom w:color="806000" w:shadow="1" w:space="10" w:sz="2" w:themeColor="accent1" w:themeShade="000080" w:val="single"/>
        <w:right w:color="806000" w:shadow="1" w:space="10" w:sz="2" w:themeColor="accent1" w:themeShade="000080" w:val="single"/>
      </w:pBdr>
      <w:ind w:left="1152" w:right="1152"/>
    </w:pPr>
    <w:rPr>
      <w:i w:val="1"/>
      <w:iCs w:val="1"/>
      <w:color w:val="806000" w:themeColor="accent1" w:themeShade="000080"/>
    </w:rPr>
  </w:style>
  <w:style w:type="character" w:styleId="PlaceholderText">
    <w:name w:val="Placeholder Text"/>
    <w:basedOn w:val="DefaultParagraphFont"/>
    <w:uiPriority w:val="99"/>
    <w:semiHidden w:val="1"/>
    <w:rsid w:val="00A1310C"/>
    <w:rPr>
      <w:color w:val="3c3c3c" w:themeColor="background2" w:themeShade="000040"/>
    </w:rPr>
  </w:style>
  <w:style w:type="paragraph" w:styleId="Header">
    <w:name w:val="header"/>
    <w:basedOn w:val="Normal"/>
    <w:link w:val="HeaderChar"/>
    <w:uiPriority w:val="99"/>
    <w:unhideWhenUsed w:val="1"/>
    <w:rsid w:val="004E1AED"/>
    <w:pPr>
      <w:spacing w:after="0" w:before="0" w:line="240" w:lineRule="auto"/>
    </w:pPr>
  </w:style>
  <w:style w:type="character" w:styleId="HeaderChar" w:customStyle="1">
    <w:name w:val="Header Char"/>
    <w:basedOn w:val="DefaultParagraphFont"/>
    <w:link w:val="Header"/>
    <w:uiPriority w:val="99"/>
    <w:rsid w:val="004E1AED"/>
  </w:style>
  <w:style w:type="paragraph" w:styleId="Footer">
    <w:name w:val="footer"/>
    <w:basedOn w:val="Normal"/>
    <w:link w:val="FooterChar"/>
    <w:uiPriority w:val="99"/>
    <w:unhideWhenUsed w:val="1"/>
    <w:rsid w:val="004E1AED"/>
    <w:pPr>
      <w:spacing w:after="0" w:before="0" w:line="240" w:lineRule="auto"/>
    </w:pPr>
  </w:style>
  <w:style w:type="character" w:styleId="FooterChar" w:customStyle="1">
    <w:name w:val="Footer Char"/>
    <w:basedOn w:val="DefaultParagraphFont"/>
    <w:link w:val="Footer"/>
    <w:uiPriority w:val="99"/>
    <w:rsid w:val="004E1AED"/>
  </w:style>
  <w:style w:type="paragraph" w:styleId="ListParagraph">
    <w:name w:val="List Paragraph"/>
    <w:basedOn w:val="Normal"/>
    <w:uiPriority w:val="34"/>
    <w:unhideWhenUsed w:val="1"/>
    <w:qFormat w:val="1"/>
    <w:rsid w:val="000D7909"/>
    <w:pPr>
      <w:ind w:left="720"/>
      <w:contextualSpacing w:val="1"/>
    </w:pPr>
  </w:style>
  <w:style w:type="character" w:styleId="FootnoteReference">
    <w:name w:val="footnote reference"/>
    <w:basedOn w:val="DefaultParagraphFont"/>
    <w:uiPriority w:val="99"/>
    <w:semiHidden w:val="1"/>
    <w:unhideWhenUsed w:val="1"/>
    <w:rsid w:val="00E032E1"/>
    <w:rPr>
      <w:vertAlign w:val="superscript"/>
    </w:rPr>
  </w:style>
  <w:style w:type="character" w:styleId="Hyperlink">
    <w:name w:val="Hyperlink"/>
    <w:basedOn w:val="DefaultParagraphFont"/>
    <w:uiPriority w:val="99"/>
    <w:unhideWhenUsed w:val="1"/>
    <w:rsid w:val="00D71A30"/>
    <w:rPr>
      <w:color w:val="005dba" w:themeColor="hyperlink"/>
      <w:u w:val="single"/>
    </w:rPr>
  </w:style>
  <w:style w:type="character" w:styleId="UnresolvedMention">
    <w:name w:val="Unresolved Mention"/>
    <w:basedOn w:val="DefaultParagraphFont"/>
    <w:uiPriority w:val="99"/>
    <w:semiHidden w:val="1"/>
    <w:unhideWhenUsed w:val="1"/>
    <w:rsid w:val="00D71A30"/>
    <w:rPr>
      <w:color w:val="808080"/>
      <w:shd w:color="auto" w:fill="e6e6e6" w:val="clear"/>
    </w:rPr>
  </w:style>
  <w:style w:type="paragraph" w:styleId="Default" w:customStyle="1">
    <w:name w:val="Default"/>
    <w:rsid w:val="00E03A39"/>
    <w:pPr>
      <w:autoSpaceDE w:val="0"/>
      <w:autoSpaceDN w:val="0"/>
      <w:adjustRightInd w:val="0"/>
      <w:spacing w:after="0" w:before="0" w:line="240" w:lineRule="auto"/>
    </w:pPr>
    <w:rPr>
      <w:rFonts w:ascii="Arial" w:cs="Arial" w:hAnsi="Arial"/>
      <w:color w:val="000000"/>
      <w:sz w:val="24"/>
      <w:szCs w:val="24"/>
      <w:lang w:val="en-GB"/>
    </w:rPr>
  </w:style>
  <w:style w:type="table" w:styleId="GridTable3">
    <w:name w:val="Grid Table 3"/>
    <w:basedOn w:val="TableNormal"/>
    <w:uiPriority w:val="48"/>
    <w:rsid w:val="00E24E64"/>
    <w:pPr>
      <w:spacing w:after="0" w:before="0" w:line="240" w:lineRule="auto"/>
    </w:pPr>
    <w:rPr>
      <w:rFonts w:eastAsiaTheme="minorHAnsi"/>
      <w:lang w:eastAsia="en-US" w:val="en-GB"/>
    </w:rPr>
    <w:tblPr>
      <w:tblStyleRowBandSize w:val="1"/>
      <w:tblStyleColBandSize w:val="1"/>
      <w:tblBorders>
        <w:top w:color="808080" w:space="0" w:sz="4" w:themeColor="text1" w:themeTint="000099" w:val="single"/>
        <w:left w:color="808080" w:space="0" w:sz="4" w:themeColor="text1" w:themeTint="000099" w:val="single"/>
        <w:bottom w:color="808080" w:space="0" w:sz="4" w:themeColor="text1" w:themeTint="000099" w:val="single"/>
        <w:right w:color="808080" w:space="0" w:sz="4" w:themeColor="text1" w:themeTint="000099" w:val="single"/>
        <w:insideH w:color="808080" w:space="0" w:sz="4" w:themeColor="text1" w:themeTint="000099" w:val="single"/>
        <w:insideV w:color="808080"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4d4d4" w:themeFill="text1" w:themeFillTint="000033" w:val="clear"/>
      </w:tcPr>
    </w:tblStylePr>
    <w:tblStylePr w:type="band1Horz">
      <w:tblPr/>
      <w:tcPr>
        <w:shd w:color="auto" w:fill="d4d4d4" w:themeFill="text1" w:themeFillTint="000033" w:val="clear"/>
      </w:tcPr>
    </w:tblStylePr>
    <w:tblStylePr w:type="neCell">
      <w:tblPr/>
      <w:tcPr>
        <w:tcBorders>
          <w:bottom w:color="808080" w:space="0" w:sz="4" w:themeColor="text1" w:themeTint="000099" w:val="single"/>
        </w:tcBorders>
      </w:tcPr>
    </w:tblStylePr>
    <w:tblStylePr w:type="nwCell">
      <w:tblPr/>
      <w:tcPr>
        <w:tcBorders>
          <w:bottom w:color="808080" w:space="0" w:sz="4" w:themeColor="text1" w:themeTint="000099" w:val="single"/>
        </w:tcBorders>
      </w:tcPr>
    </w:tblStylePr>
    <w:tblStylePr w:type="seCell">
      <w:tblPr/>
      <w:tcPr>
        <w:tcBorders>
          <w:top w:color="808080" w:space="0" w:sz="4" w:themeColor="text1" w:themeTint="000099" w:val="single"/>
        </w:tcBorders>
      </w:tcPr>
    </w:tblStylePr>
    <w:tblStylePr w:type="swCell">
      <w:tblPr/>
      <w:tcPr>
        <w:tcBorders>
          <w:top w:color="808080" w:space="0" w:sz="4" w:themeColor="text1" w:themeTint="000099" w:val="single"/>
        </w:tcBorders>
      </w:tcPr>
    </w:tblStylePr>
  </w:style>
  <w:style w:type="table" w:styleId="GridTable5Dark-Accent2">
    <w:name w:val="Grid Table 5 Dark Accent 2"/>
    <w:basedOn w:val="TableNormal"/>
    <w:uiPriority w:val="50"/>
    <w:rsid w:val="0051665E"/>
    <w:pPr>
      <w:spacing w:after="0" w:before="0" w:line="240" w:lineRule="auto"/>
    </w:pPr>
    <w:rPr>
      <w:rFonts w:eastAsiaTheme="minorHAnsi"/>
      <w:lang w:eastAsia="en-US" w:val="en-GB"/>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df6d2"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a5d028"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a5d028"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a5d028"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a5d028" w:themeFill="accent2" w:val="clear"/>
      </w:tcPr>
    </w:tblStylePr>
    <w:tblStylePr w:type="band1Vert">
      <w:tblPr/>
      <w:tcPr>
        <w:shd w:color="auto" w:fill="dbeea6" w:themeFill="accent2" w:themeFillTint="000066" w:val="clear"/>
      </w:tcPr>
    </w:tblStylePr>
    <w:tblStylePr w:type="band1Horz">
      <w:tblPr/>
      <w:tcPr>
        <w:shd w:color="auto" w:fill="dbeea6" w:themeFill="accent2" w:themeFillTint="000066" w:val="clear"/>
      </w:tcPr>
    </w:tblStylePr>
  </w:style>
  <w:style w:type="table" w:styleId="GridTable5Dark-Accent6">
    <w:name w:val="Grid Table 5 Dark Accent 6"/>
    <w:basedOn w:val="TableNormal"/>
    <w:uiPriority w:val="50"/>
    <w:rsid w:val="0051665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0d0"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56617"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56617"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56617"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56617" w:themeFill="accent6" w:val="clear"/>
      </w:tcPr>
    </w:tblStylePr>
    <w:tblStylePr w:type="band1Vert">
      <w:tblPr/>
      <w:tcPr>
        <w:shd w:color="auto" w:fill="fbc1a2" w:themeFill="accent6" w:themeFillTint="000066" w:val="clear"/>
      </w:tcPr>
    </w:tblStylePr>
    <w:tblStylePr w:type="band1Horz">
      <w:tblPr/>
      <w:tcPr>
        <w:shd w:color="auto" w:fill="fbc1a2" w:themeFill="accent6" w:themeFillTint="000066" w:val="clear"/>
      </w:tcPr>
    </w:tblStylePr>
  </w:style>
  <w:style w:type="table" w:styleId="GridTable5Dark-Accent1">
    <w:name w:val="Grid Table 5 Dark Accent 1"/>
    <w:basedOn w:val="TableNormal"/>
    <w:uiPriority w:val="50"/>
    <w:rsid w:val="0051665E"/>
    <w:pPr>
      <w:spacing w:after="0" w:line="240" w:lineRule="auto"/>
    </w:p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ff2cc"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fc000"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fc000"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fc000"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fc000" w:themeFill="accent1" w:val="clear"/>
      </w:tcPr>
    </w:tblStylePr>
    <w:tblStylePr w:type="band1Vert">
      <w:tblPr/>
      <w:tcPr>
        <w:shd w:color="auto" w:fill="ffe599" w:themeFill="accent1" w:themeFillTint="000066" w:val="clear"/>
      </w:tcPr>
    </w:tblStylePr>
    <w:tblStylePr w:type="band1Horz">
      <w:tblPr/>
      <w:tcPr>
        <w:shd w:color="auto" w:fill="ffe599" w:themeFill="accent1" w:themeFillTint="000066" w:val="clear"/>
      </w:tcPr>
    </w:tblStylePr>
  </w:style>
  <w:style w:type="table" w:styleId="GridTable4-Accent5">
    <w:name w:val="Grid Table 4 Accent 5"/>
    <w:basedOn w:val="TableNormal"/>
    <w:uiPriority w:val="49"/>
    <w:rsid w:val="00807AB6"/>
    <w:pPr>
      <w:spacing w:after="0" w:line="240" w:lineRule="auto"/>
    </w:pPr>
    <w:tblPr>
      <w:tblStyleRowBandSize w:val="1"/>
      <w:tblStyleColBandSize w:val="1"/>
      <w:tblBorders>
        <w:top w:color="b3b3b7" w:space="0" w:sz="4" w:themeColor="accent5" w:themeTint="000099" w:val="single"/>
        <w:left w:color="b3b3b7" w:space="0" w:sz="4" w:themeColor="accent5" w:themeTint="000099" w:val="single"/>
        <w:bottom w:color="b3b3b7" w:space="0" w:sz="4" w:themeColor="accent5" w:themeTint="000099" w:val="single"/>
        <w:right w:color="b3b3b7" w:space="0" w:sz="4" w:themeColor="accent5" w:themeTint="000099" w:val="single"/>
        <w:insideH w:color="b3b3b7" w:space="0" w:sz="4" w:themeColor="accent5" w:themeTint="000099" w:val="single"/>
        <w:insideV w:color="b3b3b7" w:space="0" w:sz="4" w:themeColor="accent5" w:themeTint="000099" w:val="single"/>
      </w:tblBorders>
    </w:tblPr>
    <w:tblStylePr w:type="firstRow">
      <w:rPr>
        <w:b w:val="1"/>
        <w:bCs w:val="1"/>
        <w:color w:val="ffffff" w:themeColor="background1"/>
      </w:rPr>
      <w:tblPr/>
      <w:tcPr>
        <w:tcBorders>
          <w:top w:color="828288" w:space="0" w:sz="4" w:themeColor="accent5" w:val="single"/>
          <w:left w:color="828288" w:space="0" w:sz="4" w:themeColor="accent5" w:val="single"/>
          <w:bottom w:color="828288" w:space="0" w:sz="4" w:themeColor="accent5" w:val="single"/>
          <w:right w:color="828288" w:space="0" w:sz="4" w:themeColor="accent5" w:val="single"/>
          <w:insideH w:space="0" w:sz="0" w:val="nil"/>
          <w:insideV w:space="0" w:sz="0" w:val="nil"/>
        </w:tcBorders>
        <w:shd w:color="auto" w:fill="828288" w:themeFill="accent5" w:val="clear"/>
      </w:tcPr>
    </w:tblStylePr>
    <w:tblStylePr w:type="lastRow">
      <w:rPr>
        <w:b w:val="1"/>
        <w:bCs w:val="1"/>
      </w:rPr>
      <w:tblPr/>
      <w:tcPr>
        <w:tcBorders>
          <w:top w:color="828288" w:space="0" w:sz="4" w:themeColor="accent5" w:val="double"/>
        </w:tcBorders>
      </w:tcPr>
    </w:tblStylePr>
    <w:tblStylePr w:type="firstCol">
      <w:rPr>
        <w:b w:val="1"/>
        <w:bCs w:val="1"/>
      </w:rPr>
    </w:tblStylePr>
    <w:tblStylePr w:type="lastCol">
      <w:rPr>
        <w:b w:val="1"/>
        <w:bCs w:val="1"/>
      </w:rPr>
    </w:tblStylePr>
    <w:tblStylePr w:type="band1Vert">
      <w:tblPr/>
      <w:tcPr>
        <w:shd w:color="auto" w:fill="e5e5e7" w:themeFill="accent5" w:themeFillTint="000033" w:val="clear"/>
      </w:tcPr>
    </w:tblStylePr>
    <w:tblStylePr w:type="band1Horz">
      <w:tblPr/>
      <w:tcPr>
        <w:shd w:color="auto" w:fill="e5e5e7" w:themeFill="accent5" w:themeFillTint="000033" w:val="clear"/>
      </w:tcPr>
    </w:tblStylePr>
  </w:style>
  <w:style w:type="table" w:styleId="GridTable4-Accent6">
    <w:name w:val="Grid Table 4 Accent 6"/>
    <w:basedOn w:val="TableNormal"/>
    <w:uiPriority w:val="49"/>
    <w:rsid w:val="00343DBA"/>
    <w:pPr>
      <w:spacing w:after="0" w:before="0" w:line="240" w:lineRule="auto"/>
    </w:pPr>
    <w:rPr>
      <w:rFonts w:eastAsiaTheme="minorHAnsi"/>
      <w:lang w:eastAsia="en-US" w:val="en-GB"/>
    </w:rPr>
    <w:tblPr>
      <w:tblStyleRowBandSize w:val="1"/>
      <w:tblStyleColBandSize w:val="1"/>
      <w:tblBorders>
        <w:top w:color="f9a273" w:space="0" w:sz="4" w:themeColor="accent6" w:themeTint="000099" w:val="single"/>
        <w:left w:color="f9a273" w:space="0" w:sz="4" w:themeColor="accent6" w:themeTint="000099" w:val="single"/>
        <w:bottom w:color="f9a273" w:space="0" w:sz="4" w:themeColor="accent6" w:themeTint="000099" w:val="single"/>
        <w:right w:color="f9a273" w:space="0" w:sz="4" w:themeColor="accent6" w:themeTint="000099" w:val="single"/>
        <w:insideH w:color="f9a273" w:space="0" w:sz="4" w:themeColor="accent6" w:themeTint="000099" w:val="single"/>
        <w:insideV w:color="f9a273" w:space="0" w:sz="4" w:themeColor="accent6" w:themeTint="000099" w:val="single"/>
      </w:tblBorders>
    </w:tblPr>
    <w:tblStylePr w:type="firstRow">
      <w:rPr>
        <w:b w:val="1"/>
        <w:bCs w:val="1"/>
        <w:color w:val="ffffff" w:themeColor="background1"/>
      </w:rPr>
      <w:tblPr/>
      <w:tcPr>
        <w:tcBorders>
          <w:top w:color="f56617" w:space="0" w:sz="4" w:themeColor="accent6" w:val="single"/>
          <w:left w:color="f56617" w:space="0" w:sz="4" w:themeColor="accent6" w:val="single"/>
          <w:bottom w:color="f56617" w:space="0" w:sz="4" w:themeColor="accent6" w:val="single"/>
          <w:right w:color="f56617" w:space="0" w:sz="4" w:themeColor="accent6" w:val="single"/>
          <w:insideH w:space="0" w:sz="0" w:val="nil"/>
          <w:insideV w:space="0" w:sz="0" w:val="nil"/>
        </w:tcBorders>
        <w:shd w:color="auto" w:fill="f56617" w:themeFill="accent6" w:val="clear"/>
      </w:tcPr>
    </w:tblStylePr>
    <w:tblStylePr w:type="lastRow">
      <w:rPr>
        <w:b w:val="1"/>
        <w:bCs w:val="1"/>
      </w:rPr>
      <w:tblPr/>
      <w:tcPr>
        <w:tcBorders>
          <w:top w:color="f56617" w:space="0" w:sz="4" w:themeColor="accent6" w:val="double"/>
        </w:tcBorders>
      </w:tcPr>
    </w:tblStylePr>
    <w:tblStylePr w:type="firstCol">
      <w:rPr>
        <w:b w:val="1"/>
        <w:bCs w:val="1"/>
      </w:rPr>
    </w:tblStylePr>
    <w:tblStylePr w:type="lastCol">
      <w:rPr>
        <w:b w:val="1"/>
        <w:bCs w:val="1"/>
      </w:rPr>
    </w:tblStylePr>
    <w:tblStylePr w:type="band1Vert">
      <w:tblPr/>
      <w:tcPr>
        <w:shd w:color="auto" w:fill="fde0d0" w:themeFill="accent6" w:themeFillTint="000033" w:val="clear"/>
      </w:tcPr>
    </w:tblStylePr>
    <w:tblStylePr w:type="band1Horz">
      <w:tblPr/>
      <w:tcPr>
        <w:shd w:color="auto" w:fill="fde0d0" w:themeFill="accent6" w:themeFillTint="000033" w:val="clear"/>
      </w:tcPr>
    </w:tblStylePr>
  </w:style>
  <w:style w:type="character" w:styleId="Strong">
    <w:name w:val="Strong"/>
    <w:basedOn w:val="DefaultParagraphFont"/>
    <w:uiPriority w:val="22"/>
    <w:qFormat w:val="1"/>
    <w:rsid w:val="00F45C40"/>
    <w:rPr>
      <w:b w:val="1"/>
      <w:bCs w:val="1"/>
    </w:rPr>
  </w:style>
  <w:style w:type="paragraph" w:styleId="TOC2">
    <w:name w:val="toc 2"/>
    <w:basedOn w:val="Normal"/>
    <w:next w:val="Normal"/>
    <w:autoRedefine w:val="1"/>
    <w:uiPriority w:val="39"/>
    <w:unhideWhenUsed w:val="1"/>
    <w:rsid w:val="0043148C"/>
    <w:pPr>
      <w:spacing w:after="100"/>
      <w:ind w:left="220"/>
    </w:pPr>
  </w:style>
  <w:style w:type="paragraph" w:styleId="TOC3">
    <w:name w:val="toc 3"/>
    <w:basedOn w:val="Normal"/>
    <w:next w:val="Normal"/>
    <w:autoRedefine w:val="1"/>
    <w:uiPriority w:val="39"/>
    <w:unhideWhenUsed w:val="1"/>
    <w:rsid w:val="0043148C"/>
    <w:pPr>
      <w:spacing w:after="100"/>
      <w:ind w:left="440"/>
    </w:pPr>
  </w:style>
  <w:style w:type="paragraph" w:styleId="TOC1">
    <w:name w:val="toc 1"/>
    <w:basedOn w:val="Normal"/>
    <w:next w:val="Normal"/>
    <w:autoRedefine w:val="1"/>
    <w:uiPriority w:val="39"/>
    <w:unhideWhenUsed w:val="1"/>
    <w:rsid w:val="0043148C"/>
    <w:pPr>
      <w:spacing w:after="100"/>
    </w:pPr>
  </w:style>
  <w:style w:type="paragraph" w:styleId="Subtitle">
    <w:name w:val="Subtitle"/>
    <w:basedOn w:val="Normal"/>
    <w:next w:val="Normal"/>
    <w:pPr>
      <w:spacing w:after="160" w:lineRule="auto"/>
    </w:pPr>
    <w:rPr>
      <w:color w:val="40404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spacing w:after="0" w:before="0" w:line="240" w:lineRule="auto"/>
    </w:pPr>
    <w:tblPr>
      <w:tblStyleRowBandSize w:val="1"/>
      <w:tblStyleColBandSize w:val="1"/>
      <w:tblCellMar>
        <w:top w:w="0.0" w:type="dxa"/>
        <w:left w:w="115.0" w:type="dxa"/>
        <w:bottom w:w="0.0" w:type="dxa"/>
        <w:right w:w="115.0" w:type="dxa"/>
      </w:tblCellMar>
    </w:tblPr>
    <w:tcPr>
      <w:shd w:fill="fff2cc"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image" Target="media/image3.png"/><Relationship Id="rId9"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hRd3MBgwVjyVXWpC07DZOtWbdQ==">CgMxLjAaHwoBMBIaChgICVIUChJ0YWJsZS5laDJ5aGh2MjdpaDEaHwoBMRIaChgICVIUChJ0YWJsZS5zaWN4b3c5b2d4N2EaHwoBMhIaChgICVIUChJ0YWJsZS5peXBvYmpjZTBnamIyCGguZ2pkZ3hzMgloLjMwajB6bGwyCWguMWZvYjl0ZTIJaC4zem55c2g3MgloLjJldDkycDAyCGgudHlqY3d0OAByITFZQThhWW01MlNYNGwtV3J5aXdTcEZQVVNUb0dET09yRw==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2024-11-20T11:17:00Z</dcterms:created>
  <dc:creator>Laura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0x0101005C68C9060D4D2549A8A7E85BE05EDB91</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Order">
    <vt:r8>14900.0</vt:r8>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